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13B0" w14:textId="7D69EA78" w:rsidR="00696DCA" w:rsidRPr="00696DCA" w:rsidRDefault="00696DCA" w:rsidP="00696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96DCA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696DCA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696DCA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696DCA">
        <w:rPr>
          <w:rFonts w:ascii="Arial" w:hAnsi="Arial" w:cs="Arial"/>
          <w:b/>
          <w:bCs/>
          <w:kern w:val="0"/>
          <w:sz w:val="24"/>
          <w:szCs w:val="24"/>
        </w:rPr>
        <w:t>13-714. Consideration of land uses.</w:t>
      </w:r>
    </w:p>
    <w:p w14:paraId="6DA110D0" w14:textId="7264CCD3" w:rsidR="00696DCA" w:rsidRPr="00696DCA" w:rsidRDefault="00696DCA" w:rsidP="00696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96DCA">
        <w:rPr>
          <w:rFonts w:ascii="Arial" w:hAnsi="Arial" w:cs="Arial"/>
          <w:kern w:val="0"/>
          <w:sz w:val="24"/>
          <w:szCs w:val="24"/>
        </w:rPr>
        <w:tab/>
        <w:t xml:space="preserve">In determining damages, you will consider the uses made of the property at the time of taking </w:t>
      </w:r>
      <w:proofErr w:type="gramStart"/>
      <w:r w:rsidRPr="00696DCA">
        <w:rPr>
          <w:rFonts w:ascii="Arial" w:hAnsi="Arial" w:cs="Arial"/>
          <w:kern w:val="0"/>
          <w:sz w:val="24"/>
          <w:szCs w:val="24"/>
        </w:rPr>
        <w:t>and also</w:t>
      </w:r>
      <w:proofErr w:type="gramEnd"/>
      <w:r w:rsidRPr="00696DCA">
        <w:rPr>
          <w:rFonts w:ascii="Arial" w:hAnsi="Arial" w:cs="Arial"/>
          <w:kern w:val="0"/>
          <w:sz w:val="24"/>
          <w:szCs w:val="24"/>
        </w:rPr>
        <w:t xml:space="preserve"> the highest and best uses for which the property may have been suitable and adaptable in the near future.</w:t>
      </w:r>
    </w:p>
    <w:p w14:paraId="570EFF83" w14:textId="6354F21B" w:rsidR="00696DCA" w:rsidRPr="00696DCA" w:rsidRDefault="00696DCA" w:rsidP="00696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56D197B" w14:textId="77777777" w:rsidR="00696DCA" w:rsidRPr="00696DCA" w:rsidRDefault="00696DCA" w:rsidP="00696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696DCA">
        <w:rPr>
          <w:rFonts w:ascii="Arial" w:hAnsi="Arial" w:cs="Arial"/>
          <w:kern w:val="0"/>
          <w:sz w:val="24"/>
          <w:szCs w:val="24"/>
        </w:rPr>
        <w:t>USE NOTE</w:t>
      </w:r>
    </w:p>
    <w:p w14:paraId="05DE0E88" w14:textId="6D0C80B3" w:rsidR="007F7A5A" w:rsidRPr="00696DCA" w:rsidRDefault="00696DCA" w:rsidP="00696DCA">
      <w:pPr>
        <w:rPr>
          <w:rFonts w:ascii="Arial" w:hAnsi="Arial" w:cs="Arial"/>
        </w:rPr>
      </w:pPr>
      <w:r w:rsidRPr="00696DCA">
        <w:rPr>
          <w:rFonts w:ascii="Arial" w:hAnsi="Arial" w:cs="Arial"/>
          <w:kern w:val="0"/>
          <w:sz w:val="24"/>
          <w:szCs w:val="24"/>
        </w:rPr>
        <w:tab/>
        <w:t>This instruction is proper where there is evidence that the location of the property and its adaptability for special uses affects the market value.</w:t>
      </w:r>
    </w:p>
    <w:sectPr w:rsidR="007F7A5A" w:rsidRPr="00696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CA"/>
    <w:rsid w:val="00082A1B"/>
    <w:rsid w:val="00696DCA"/>
    <w:rsid w:val="007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564C"/>
  <w15:chartTrackingRefBased/>
  <w15:docId w15:val="{EB101759-F30F-4EC6-B7C3-14033163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A011E2-00D4-482F-BF54-FA1F74AB3F77}"/>
</file>

<file path=customXml/itemProps2.xml><?xml version="1.0" encoding="utf-8"?>
<ds:datastoreItem xmlns:ds="http://schemas.openxmlformats.org/officeDocument/2006/customXml" ds:itemID="{33CD7135-B993-4C1F-AD93-ED1E89CBBF73}"/>
</file>

<file path=customXml/itemProps3.xml><?xml version="1.0" encoding="utf-8"?>
<ds:datastoreItem xmlns:ds="http://schemas.openxmlformats.org/officeDocument/2006/customXml" ds:itemID="{8282BE34-A0DC-4478-8C8C-DBB18689F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2023-11-02T20:04:00Z</dcterms:created>
  <dcterms:modified xsi:type="dcterms:W3CDTF">2023-11-02T20:05:00Z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