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C882" w14:textId="77F5A5E8" w:rsidR="006842F0" w:rsidRPr="006842F0" w:rsidRDefault="006842F0" w:rsidP="006842F0">
      <w:pPr>
        <w:autoSpaceDE w:val="0"/>
        <w:autoSpaceDN w:val="0"/>
        <w:adjustRightInd w:val="0"/>
        <w:spacing w:after="0" w:line="240" w:lineRule="auto"/>
        <w:rPr>
          <w:rFonts w:ascii="Arial" w:hAnsi="Arial" w:cs="Arial"/>
          <w:kern w:val="0"/>
          <w:sz w:val="24"/>
          <w:szCs w:val="24"/>
        </w:rPr>
      </w:pPr>
      <w:r w:rsidRPr="006842F0">
        <w:rPr>
          <w:rFonts w:ascii="Arial" w:hAnsi="Arial" w:cs="Arial"/>
          <w:kern w:val="0"/>
          <w:sz w:val="24"/>
          <w:szCs w:val="24"/>
          <w:lang w:val="en-CA"/>
        </w:rPr>
        <w:fldChar w:fldCharType="begin"/>
      </w:r>
      <w:r w:rsidRPr="006842F0">
        <w:rPr>
          <w:rFonts w:ascii="Arial" w:hAnsi="Arial" w:cs="Arial"/>
          <w:kern w:val="0"/>
          <w:sz w:val="24"/>
          <w:szCs w:val="24"/>
          <w:lang w:val="en-CA"/>
        </w:rPr>
        <w:instrText xml:space="preserve"> SEQ CHAPTER \h \r 1</w:instrText>
      </w:r>
      <w:r w:rsidRPr="006842F0">
        <w:rPr>
          <w:rFonts w:ascii="Arial" w:hAnsi="Arial" w:cs="Arial"/>
          <w:kern w:val="0"/>
          <w:sz w:val="24"/>
          <w:szCs w:val="24"/>
          <w:lang w:val="en-CA"/>
        </w:rPr>
        <w:fldChar w:fldCharType="end"/>
      </w:r>
      <w:r w:rsidRPr="006842F0">
        <w:rPr>
          <w:rFonts w:ascii="Arial" w:hAnsi="Arial" w:cs="Arial"/>
          <w:b/>
          <w:bCs/>
          <w:kern w:val="0"/>
          <w:sz w:val="24"/>
          <w:szCs w:val="24"/>
        </w:rPr>
        <w:t>13-505. Livestock on unfenced highway.</w:t>
      </w:r>
    </w:p>
    <w:p w14:paraId="0369CF83" w14:textId="4EAA4AF0" w:rsidR="006842F0" w:rsidRPr="006842F0" w:rsidRDefault="006842F0" w:rsidP="006842F0">
      <w:pPr>
        <w:autoSpaceDE w:val="0"/>
        <w:autoSpaceDN w:val="0"/>
        <w:adjustRightInd w:val="0"/>
        <w:spacing w:after="0" w:line="240" w:lineRule="auto"/>
        <w:rPr>
          <w:rFonts w:ascii="Arial" w:hAnsi="Arial" w:cs="Arial"/>
          <w:kern w:val="0"/>
          <w:sz w:val="24"/>
          <w:szCs w:val="24"/>
        </w:rPr>
      </w:pPr>
      <w:r w:rsidRPr="006842F0">
        <w:rPr>
          <w:rFonts w:ascii="Arial" w:hAnsi="Arial" w:cs="Arial"/>
          <w:kern w:val="0"/>
          <w:sz w:val="24"/>
          <w:szCs w:val="24"/>
        </w:rPr>
        <w:tab/>
        <w:t xml:space="preserve">Owners of livestock ranging in pastures through which unfenced roads or highways pass are liable for damages proximately caused by collisions of vehicles with the livestock, only if the owner of the livestock was negligent in some manner other than allowing the livestock to range along the highway. </w:t>
      </w:r>
    </w:p>
    <w:p w14:paraId="0D4A957B" w14:textId="7609C4B5" w:rsidR="006842F0" w:rsidRPr="006842F0" w:rsidRDefault="006842F0" w:rsidP="006842F0">
      <w:pPr>
        <w:autoSpaceDE w:val="0"/>
        <w:autoSpaceDN w:val="0"/>
        <w:adjustRightInd w:val="0"/>
        <w:spacing w:after="0" w:line="240" w:lineRule="auto"/>
        <w:rPr>
          <w:rFonts w:ascii="Arial" w:hAnsi="Arial" w:cs="Arial"/>
          <w:kern w:val="0"/>
          <w:sz w:val="24"/>
          <w:szCs w:val="24"/>
        </w:rPr>
      </w:pPr>
    </w:p>
    <w:p w14:paraId="01554EB4" w14:textId="77777777" w:rsidR="006842F0" w:rsidRPr="006842F0" w:rsidRDefault="006842F0" w:rsidP="006842F0">
      <w:pPr>
        <w:autoSpaceDE w:val="0"/>
        <w:autoSpaceDN w:val="0"/>
        <w:adjustRightInd w:val="0"/>
        <w:spacing w:after="0" w:line="240" w:lineRule="auto"/>
        <w:jc w:val="center"/>
        <w:rPr>
          <w:rFonts w:ascii="Arial" w:hAnsi="Arial" w:cs="Arial"/>
          <w:kern w:val="0"/>
          <w:sz w:val="24"/>
          <w:szCs w:val="24"/>
        </w:rPr>
      </w:pPr>
      <w:r w:rsidRPr="006842F0">
        <w:rPr>
          <w:rFonts w:ascii="Arial" w:hAnsi="Arial" w:cs="Arial"/>
          <w:kern w:val="0"/>
          <w:sz w:val="24"/>
          <w:szCs w:val="24"/>
        </w:rPr>
        <w:t>USE NOTE</w:t>
      </w:r>
    </w:p>
    <w:p w14:paraId="40B8F9A7" w14:textId="255FE268" w:rsidR="006842F0" w:rsidRPr="006842F0" w:rsidRDefault="006842F0" w:rsidP="006842F0">
      <w:pPr>
        <w:autoSpaceDE w:val="0"/>
        <w:autoSpaceDN w:val="0"/>
        <w:adjustRightInd w:val="0"/>
        <w:spacing w:after="0" w:line="240" w:lineRule="auto"/>
        <w:rPr>
          <w:rFonts w:ascii="Arial" w:hAnsi="Arial" w:cs="Arial"/>
          <w:kern w:val="0"/>
          <w:sz w:val="24"/>
          <w:szCs w:val="24"/>
        </w:rPr>
      </w:pPr>
      <w:r w:rsidRPr="006842F0">
        <w:rPr>
          <w:rFonts w:ascii="Arial" w:hAnsi="Arial" w:cs="Arial"/>
          <w:kern w:val="0"/>
          <w:sz w:val="24"/>
          <w:szCs w:val="24"/>
        </w:rPr>
        <w:tab/>
        <w:t xml:space="preserve">The statute upon which this instruction is predicated (Section 66-7-363C NMSA 1978) was passed by the legislature with an emergency clause, </w:t>
      </w:r>
      <w:proofErr w:type="gramStart"/>
      <w:r w:rsidRPr="006842F0">
        <w:rPr>
          <w:rFonts w:ascii="Arial" w:hAnsi="Arial" w:cs="Arial"/>
          <w:kern w:val="0"/>
          <w:sz w:val="24"/>
          <w:szCs w:val="24"/>
        </w:rPr>
        <w:t>in order to</w:t>
      </w:r>
      <w:proofErr w:type="gramEnd"/>
      <w:r w:rsidRPr="006842F0">
        <w:rPr>
          <w:rFonts w:ascii="Arial" w:hAnsi="Arial" w:cs="Arial"/>
          <w:kern w:val="0"/>
          <w:sz w:val="24"/>
          <w:szCs w:val="24"/>
        </w:rPr>
        <w:t xml:space="preserve"> overrule the opinion of the New Mexico Supreme Court in the case of </w:t>
      </w:r>
      <w:r w:rsidRPr="006842F0">
        <w:rPr>
          <w:rFonts w:ascii="Arial" w:hAnsi="Arial" w:cs="Arial"/>
          <w:i/>
          <w:iCs/>
          <w:kern w:val="0"/>
          <w:sz w:val="24"/>
          <w:szCs w:val="24"/>
        </w:rPr>
        <w:t>Grubb v. Wolfe</w:t>
      </w:r>
      <w:r w:rsidRPr="006842F0">
        <w:rPr>
          <w:rFonts w:ascii="Arial" w:hAnsi="Arial" w:cs="Arial"/>
          <w:kern w:val="0"/>
          <w:sz w:val="24"/>
          <w:szCs w:val="24"/>
        </w:rPr>
        <w:t xml:space="preserve">, 75 N.M. 601, 408 P.2d 756 (1965). </w:t>
      </w:r>
    </w:p>
    <w:p w14:paraId="663F61FA" w14:textId="328D5753" w:rsidR="00B53C41" w:rsidRPr="006842F0" w:rsidRDefault="006842F0" w:rsidP="006842F0">
      <w:pPr>
        <w:rPr>
          <w:rFonts w:ascii="Arial" w:hAnsi="Arial" w:cs="Arial"/>
        </w:rPr>
      </w:pPr>
      <w:r w:rsidRPr="006842F0">
        <w:rPr>
          <w:rFonts w:ascii="Arial" w:hAnsi="Arial" w:cs="Arial"/>
          <w:kern w:val="0"/>
          <w:sz w:val="24"/>
          <w:szCs w:val="24"/>
        </w:rPr>
        <w:tab/>
        <w:t xml:space="preserve">The UJI definition for negligence (UJI 13-1601 NMRA) would need to be used with this instruction. </w:t>
      </w:r>
    </w:p>
    <w:sectPr w:rsidR="00B53C41" w:rsidRPr="0068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F0"/>
    <w:rsid w:val="006842F0"/>
    <w:rsid w:val="00B5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0B2F"/>
  <w15:chartTrackingRefBased/>
  <w15:docId w15:val="{D0D2186B-B71D-4AC9-8CD6-22159700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929455-3FE2-4EE0-A251-961564B66440}"/>
</file>

<file path=customXml/itemProps2.xml><?xml version="1.0" encoding="utf-8"?>
<ds:datastoreItem xmlns:ds="http://schemas.openxmlformats.org/officeDocument/2006/customXml" ds:itemID="{8FD84C2E-55F6-40CA-A860-6495E4EC5F9D}"/>
</file>

<file path=customXml/itemProps3.xml><?xml version="1.0" encoding="utf-8"?>
<ds:datastoreItem xmlns:ds="http://schemas.openxmlformats.org/officeDocument/2006/customXml" ds:itemID="{F5901B1B-8906-422E-812C-FFDD08EE4EAA}"/>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2023-11-02T19:01:00Z</dcterms:created>
  <dcterms:modified xsi:type="dcterms:W3CDTF">2023-11-02T19:02:00Z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