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2DE0" w14:textId="029ACABA" w:rsidR="00B40113" w:rsidRPr="00B40113" w:rsidRDefault="00B40113" w:rsidP="00B40113">
      <w:pPr>
        <w:autoSpaceDE w:val="0"/>
        <w:autoSpaceDN w:val="0"/>
        <w:adjustRightInd w:val="0"/>
        <w:spacing w:after="120" w:line="240" w:lineRule="auto"/>
        <w:rPr>
          <w:rFonts w:ascii="Arial" w:hAnsi="Arial" w:cs="Arial"/>
          <w:kern w:val="0"/>
          <w:sz w:val="24"/>
          <w:szCs w:val="24"/>
        </w:rPr>
      </w:pPr>
      <w:r w:rsidRPr="00B40113">
        <w:rPr>
          <w:rFonts w:ascii="Arial" w:hAnsi="Arial" w:cs="Arial"/>
          <w:kern w:val="0"/>
          <w:sz w:val="24"/>
          <w:szCs w:val="24"/>
          <w:lang w:val="en-CA"/>
        </w:rPr>
        <w:fldChar w:fldCharType="begin"/>
      </w:r>
      <w:r w:rsidRPr="00B40113">
        <w:rPr>
          <w:rFonts w:ascii="Arial" w:hAnsi="Arial" w:cs="Arial"/>
          <w:kern w:val="0"/>
          <w:sz w:val="24"/>
          <w:szCs w:val="24"/>
          <w:lang w:val="en-CA"/>
        </w:rPr>
        <w:instrText xml:space="preserve"> SEQ CHAPTER \h \r 1</w:instrText>
      </w:r>
      <w:r w:rsidRPr="00B40113">
        <w:rPr>
          <w:rFonts w:ascii="Arial" w:hAnsi="Arial" w:cs="Arial"/>
          <w:kern w:val="0"/>
          <w:sz w:val="24"/>
          <w:szCs w:val="24"/>
          <w:lang w:val="en-CA"/>
        </w:rPr>
        <w:fldChar w:fldCharType="end"/>
      </w:r>
      <w:r w:rsidRPr="00B40113">
        <w:rPr>
          <w:rFonts w:ascii="Arial" w:hAnsi="Arial" w:cs="Arial"/>
          <w:b/>
          <w:bCs/>
          <w:kern w:val="0"/>
          <w:sz w:val="24"/>
          <w:szCs w:val="24"/>
        </w:rPr>
        <w:t>13-1814. Personal property; before and after rule.</w:t>
      </w:r>
    </w:p>
    <w:p w14:paraId="77F7C3FC" w14:textId="501A7F97" w:rsidR="00B40113" w:rsidRPr="00B40113" w:rsidRDefault="00B40113" w:rsidP="00B40113">
      <w:pPr>
        <w:autoSpaceDE w:val="0"/>
        <w:autoSpaceDN w:val="0"/>
        <w:adjustRightInd w:val="0"/>
        <w:spacing w:after="0" w:line="240" w:lineRule="auto"/>
        <w:rPr>
          <w:rFonts w:ascii="Arial" w:hAnsi="Arial" w:cs="Arial"/>
          <w:kern w:val="0"/>
          <w:sz w:val="24"/>
          <w:szCs w:val="24"/>
        </w:rPr>
      </w:pPr>
      <w:r w:rsidRPr="00B40113">
        <w:rPr>
          <w:rFonts w:ascii="Arial" w:hAnsi="Arial" w:cs="Arial"/>
          <w:kern w:val="0"/>
          <w:sz w:val="24"/>
          <w:szCs w:val="24"/>
        </w:rPr>
        <w:tab/>
        <w:t xml:space="preserve">In determining property damage, if any, you may award the difference between the fair market value of the damaged personal property immediately before the occurrence and its fair market value immediately after the occurrence. </w:t>
      </w:r>
    </w:p>
    <w:p w14:paraId="7726A40A" w14:textId="239D9860" w:rsidR="00B40113" w:rsidRPr="00B40113" w:rsidRDefault="00B40113" w:rsidP="00B40113">
      <w:pPr>
        <w:autoSpaceDE w:val="0"/>
        <w:autoSpaceDN w:val="0"/>
        <w:adjustRightInd w:val="0"/>
        <w:spacing w:after="0" w:line="240" w:lineRule="auto"/>
        <w:rPr>
          <w:rFonts w:ascii="Arial" w:hAnsi="Arial" w:cs="Arial"/>
          <w:kern w:val="0"/>
          <w:sz w:val="24"/>
          <w:szCs w:val="24"/>
        </w:rPr>
      </w:pPr>
    </w:p>
    <w:p w14:paraId="206FF976" w14:textId="564B988C" w:rsidR="00B40113" w:rsidRPr="00B40113" w:rsidRDefault="00B40113" w:rsidP="00B40113">
      <w:pPr>
        <w:autoSpaceDE w:val="0"/>
        <w:autoSpaceDN w:val="0"/>
        <w:adjustRightInd w:val="0"/>
        <w:spacing w:after="120" w:line="240" w:lineRule="auto"/>
        <w:jc w:val="center"/>
        <w:rPr>
          <w:rFonts w:ascii="Arial" w:hAnsi="Arial" w:cs="Arial"/>
          <w:kern w:val="0"/>
          <w:sz w:val="24"/>
          <w:szCs w:val="24"/>
        </w:rPr>
      </w:pPr>
      <w:r w:rsidRPr="00B40113">
        <w:rPr>
          <w:rFonts w:ascii="Arial" w:hAnsi="Arial" w:cs="Arial"/>
          <w:kern w:val="0"/>
          <w:sz w:val="24"/>
          <w:szCs w:val="24"/>
        </w:rPr>
        <w:t>USE NOTE</w:t>
      </w:r>
      <w:r>
        <w:rPr>
          <w:rFonts w:ascii="Arial" w:hAnsi="Arial" w:cs="Arial"/>
          <w:kern w:val="0"/>
          <w:sz w:val="24"/>
          <w:szCs w:val="24"/>
        </w:rPr>
        <w:t>S</w:t>
      </w:r>
    </w:p>
    <w:p w14:paraId="02C1F804" w14:textId="130021D5" w:rsidR="00B40113" w:rsidRPr="00B40113" w:rsidRDefault="00B40113" w:rsidP="00B40113">
      <w:pPr>
        <w:autoSpaceDE w:val="0"/>
        <w:autoSpaceDN w:val="0"/>
        <w:adjustRightInd w:val="0"/>
        <w:spacing w:after="0" w:line="240" w:lineRule="auto"/>
        <w:rPr>
          <w:rFonts w:ascii="Arial" w:hAnsi="Arial" w:cs="Arial"/>
          <w:kern w:val="0"/>
          <w:sz w:val="24"/>
          <w:szCs w:val="24"/>
        </w:rPr>
      </w:pPr>
      <w:r w:rsidRPr="00B40113">
        <w:rPr>
          <w:rFonts w:ascii="Arial" w:hAnsi="Arial" w:cs="Arial"/>
          <w:kern w:val="0"/>
          <w:sz w:val="24"/>
          <w:szCs w:val="24"/>
        </w:rPr>
        <w:tab/>
        <w:t xml:space="preserve">This instruction is to be used when the property is damaged beyond </w:t>
      </w:r>
      <w:proofErr w:type="gramStart"/>
      <w:r w:rsidRPr="00B40113">
        <w:rPr>
          <w:rFonts w:ascii="Arial" w:hAnsi="Arial" w:cs="Arial"/>
          <w:kern w:val="0"/>
          <w:sz w:val="24"/>
          <w:szCs w:val="24"/>
        </w:rPr>
        <w:t>repair</w:t>
      </w:r>
      <w:proofErr w:type="gramEnd"/>
      <w:r w:rsidRPr="00B40113">
        <w:rPr>
          <w:rFonts w:ascii="Arial" w:hAnsi="Arial" w:cs="Arial"/>
          <w:kern w:val="0"/>
          <w:sz w:val="24"/>
          <w:szCs w:val="24"/>
        </w:rPr>
        <w:t xml:space="preserve"> but the property does have a salvage value. </w:t>
      </w:r>
    </w:p>
    <w:p w14:paraId="5A6B131A" w14:textId="5FA96411" w:rsidR="00F70F70" w:rsidRPr="00B40113" w:rsidRDefault="00B40113" w:rsidP="00B40113">
      <w:pPr>
        <w:rPr>
          <w:rFonts w:ascii="Arial" w:hAnsi="Arial" w:cs="Arial"/>
        </w:rPr>
      </w:pPr>
      <w:r w:rsidRPr="00B40113">
        <w:rPr>
          <w:rFonts w:ascii="Arial" w:hAnsi="Arial" w:cs="Arial"/>
          <w:kern w:val="0"/>
          <w:sz w:val="24"/>
          <w:szCs w:val="24"/>
        </w:rPr>
        <w:tab/>
        <w:t xml:space="preserve">This instruction is to be used with UJI 13-1802 and is to be inserted following the first paragraph. </w:t>
      </w:r>
    </w:p>
    <w:sectPr w:rsidR="00F70F70" w:rsidRPr="00B40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13"/>
    <w:rsid w:val="00B40113"/>
    <w:rsid w:val="00F7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573C"/>
  <w15:chartTrackingRefBased/>
  <w15:docId w15:val="{21CBA97A-9072-40D0-8BDD-AB353E07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E1D71A-25D4-4AF0-B903-2DE1E9B51268}"/>
</file>

<file path=customXml/itemProps2.xml><?xml version="1.0" encoding="utf-8"?>
<ds:datastoreItem xmlns:ds="http://schemas.openxmlformats.org/officeDocument/2006/customXml" ds:itemID="{C54B1066-5EEF-49FA-9DA2-A991FDC440E8}"/>
</file>

<file path=customXml/itemProps3.xml><?xml version="1.0" encoding="utf-8"?>
<ds:datastoreItem xmlns:ds="http://schemas.openxmlformats.org/officeDocument/2006/customXml" ds:itemID="{9A808FE9-9FFD-414B-B7A2-FD37E23B377C}"/>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2023-11-20T20:07:00Z</dcterms:created>
  <dcterms:modified xsi:type="dcterms:W3CDTF">2023-11-20T20:08:00Z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