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93D4C" w14:textId="69017E20" w:rsidR="007B7DB7" w:rsidRPr="006105F1" w:rsidRDefault="007B7DB7" w:rsidP="006105F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6105F1">
        <w:rPr>
          <w:rFonts w:ascii="Arial" w:hAnsi="Arial" w:cs="Arial"/>
          <w:sz w:val="24"/>
          <w:szCs w:val="24"/>
          <w:lang w:val="en-CA"/>
        </w:rPr>
        <w:fldChar w:fldCharType="begin"/>
      </w:r>
      <w:r w:rsidRPr="006105F1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6105F1">
        <w:rPr>
          <w:rFonts w:ascii="Arial" w:hAnsi="Arial" w:cs="Arial"/>
          <w:sz w:val="24"/>
          <w:szCs w:val="24"/>
          <w:lang w:val="en-CA"/>
        </w:rPr>
        <w:fldChar w:fldCharType="end"/>
      </w:r>
      <w:r w:rsidRPr="006105F1">
        <w:rPr>
          <w:rFonts w:ascii="Arial" w:hAnsi="Arial" w:cs="Arial"/>
          <w:b/>
          <w:bCs/>
          <w:sz w:val="24"/>
          <w:szCs w:val="24"/>
        </w:rPr>
        <w:t>14-222. Sufficient provocation; defined.</w:t>
      </w:r>
    </w:p>
    <w:p w14:paraId="10617630" w14:textId="34A8E1D9" w:rsidR="007B7DB7" w:rsidRPr="006105F1" w:rsidRDefault="007B7DB7">
      <w:pPr>
        <w:rPr>
          <w:rFonts w:ascii="Arial" w:hAnsi="Arial" w:cs="Arial"/>
        </w:rPr>
      </w:pPr>
      <w:r w:rsidRPr="006105F1">
        <w:rPr>
          <w:rFonts w:ascii="Arial" w:hAnsi="Arial" w:cs="Arial"/>
          <w:sz w:val="24"/>
          <w:szCs w:val="24"/>
        </w:rPr>
        <w:tab/>
        <w:t xml:space="preserve">"Sufficient provocation" can be any action, conduct or circumstances which arouse anger, rage, fear, sudden resentment, </w:t>
      </w:r>
      <w:proofErr w:type="gramStart"/>
      <w:r w:rsidRPr="006105F1">
        <w:rPr>
          <w:rFonts w:ascii="Arial" w:hAnsi="Arial" w:cs="Arial"/>
          <w:sz w:val="24"/>
          <w:szCs w:val="24"/>
        </w:rPr>
        <w:t>terror</w:t>
      </w:r>
      <w:proofErr w:type="gramEnd"/>
      <w:r w:rsidRPr="006105F1">
        <w:rPr>
          <w:rFonts w:ascii="Arial" w:hAnsi="Arial" w:cs="Arial"/>
          <w:sz w:val="24"/>
          <w:szCs w:val="24"/>
        </w:rPr>
        <w:t xml:space="preserve"> or other extreme emotions. The provocation must be such as would affect the ability to reason and to cause a temporary loss of </w:t>
      </w:r>
      <w:proofErr w:type="spellStart"/>
      <w:r w:rsidRPr="006105F1">
        <w:rPr>
          <w:rFonts w:ascii="Arial" w:hAnsi="Arial" w:cs="Arial"/>
          <w:sz w:val="24"/>
          <w:szCs w:val="24"/>
        </w:rPr>
        <w:t>self control</w:t>
      </w:r>
      <w:proofErr w:type="spellEnd"/>
      <w:r w:rsidRPr="006105F1">
        <w:rPr>
          <w:rFonts w:ascii="Arial" w:hAnsi="Arial" w:cs="Arial"/>
          <w:sz w:val="24"/>
          <w:szCs w:val="24"/>
        </w:rPr>
        <w:t xml:space="preserve"> in an ordinary person of average disposition. The "provocation" is not sufficient if an ordinary person would have cooled off before acting. </w:t>
      </w:r>
    </w:p>
    <w:sectPr w:rsidR="007B7DB7" w:rsidRPr="006105F1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75A3"/>
    <w:rsid w:val="004075A3"/>
    <w:rsid w:val="006105F1"/>
    <w:rsid w:val="007B7DB7"/>
    <w:rsid w:val="0080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7C74852"/>
  <w14:defaultImageDpi w14:val="0"/>
  <w15:chartTrackingRefBased/>
  <w15:docId w15:val="{A1EED620-976A-459F-AFE5-BF037ECC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3A0B599-8D62-4851-9003-566D0E1E5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BFDFB-0004-4B18-BAE9-AE76374870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2D08C4-DDC0-4532-BFC3-4B633FABAD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2023-12-04T17:08:00Z</dcterms:created>
  <dcterms:modified xsi:type="dcterms:W3CDTF">2023-12-04T17:08:00Z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