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42D7" w14:textId="338FC74E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  <w:lang w:val="en-CA"/>
        </w:rPr>
        <w:fldChar w:fldCharType="begin"/>
      </w:r>
      <w:r w:rsidRPr="008971C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971C1">
        <w:rPr>
          <w:rFonts w:ascii="Arial" w:hAnsi="Arial" w:cs="Arial"/>
          <w:sz w:val="24"/>
          <w:szCs w:val="24"/>
          <w:lang w:val="en-CA"/>
        </w:rPr>
        <w:fldChar w:fldCharType="end"/>
      </w:r>
      <w:r w:rsidRPr="008971C1">
        <w:rPr>
          <w:rFonts w:ascii="Arial" w:hAnsi="Arial" w:cs="Arial"/>
          <w:b/>
          <w:bCs/>
          <w:sz w:val="24"/>
          <w:szCs w:val="24"/>
        </w:rPr>
        <w:t>14-2227. Assault on a jail; essential elements.</w:t>
      </w:r>
    </w:p>
    <w:p w14:paraId="6C1D06FF" w14:textId="3098C46B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>For you to find the defendant guilty of assault on a jail [as charged in Count __________]</w:t>
      </w:r>
      <w:r w:rsidRPr="008971C1">
        <w:rPr>
          <w:rFonts w:ascii="Arial" w:hAnsi="Arial" w:cs="Arial"/>
          <w:sz w:val="24"/>
          <w:szCs w:val="24"/>
          <w:vertAlign w:val="superscript"/>
        </w:rPr>
        <w:t>1</w:t>
      </w:r>
      <w:r w:rsidRPr="008971C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0A25D1F" w14:textId="6FB41A9B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>1.  The defendant assaulted</w:t>
      </w:r>
      <w:r w:rsidRPr="008971C1">
        <w:rPr>
          <w:rFonts w:ascii="Arial" w:hAnsi="Arial" w:cs="Arial"/>
          <w:sz w:val="24"/>
          <w:szCs w:val="24"/>
          <w:vertAlign w:val="superscript"/>
        </w:rPr>
        <w:t>2</w:t>
      </w:r>
      <w:r w:rsidRPr="008971C1">
        <w:rPr>
          <w:rFonts w:ascii="Arial" w:hAnsi="Arial" w:cs="Arial"/>
          <w:sz w:val="24"/>
          <w:szCs w:val="24"/>
        </w:rPr>
        <w:t xml:space="preserve"> or attacked __________________,</w:t>
      </w:r>
      <w:r w:rsidRPr="008971C1">
        <w:rPr>
          <w:rFonts w:ascii="Arial" w:hAnsi="Arial" w:cs="Arial"/>
          <w:sz w:val="24"/>
          <w:szCs w:val="24"/>
          <w:vertAlign w:val="superscript"/>
        </w:rPr>
        <w:t>3</w:t>
      </w:r>
      <w:r w:rsidRPr="008971C1">
        <w:rPr>
          <w:rFonts w:ascii="Arial" w:hAnsi="Arial" w:cs="Arial"/>
          <w:sz w:val="24"/>
          <w:szCs w:val="24"/>
        </w:rPr>
        <w:t xml:space="preserve"> [a jail]</w:t>
      </w:r>
      <w:r w:rsidRPr="008971C1">
        <w:rPr>
          <w:rFonts w:ascii="Arial" w:hAnsi="Arial" w:cs="Arial"/>
          <w:sz w:val="24"/>
          <w:szCs w:val="24"/>
          <w:vertAlign w:val="superscript"/>
        </w:rPr>
        <w:t>4</w:t>
      </w:r>
      <w:r w:rsidRPr="008971C1">
        <w:rPr>
          <w:rFonts w:ascii="Arial" w:hAnsi="Arial" w:cs="Arial"/>
          <w:sz w:val="24"/>
          <w:szCs w:val="24"/>
        </w:rPr>
        <w:t xml:space="preserve"> [a prison] [place of confinement of prisoners]; </w:t>
      </w:r>
    </w:p>
    <w:p w14:paraId="5FDB4B19" w14:textId="6B6D8F10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 xml:space="preserve">2.  This happened in New Mexico on or about the __________ day of ______________, __________. </w:t>
      </w:r>
    </w:p>
    <w:p w14:paraId="7ADCD9F1" w14:textId="77777777" w:rsidR="008567DD" w:rsidRPr="008971C1" w:rsidRDefault="008567DD">
      <w:pPr>
        <w:rPr>
          <w:rFonts w:ascii="Arial" w:hAnsi="Arial" w:cs="Arial"/>
          <w:sz w:val="24"/>
          <w:szCs w:val="24"/>
        </w:rPr>
      </w:pPr>
    </w:p>
    <w:p w14:paraId="05A1E6EB" w14:textId="6516423C" w:rsidR="008567DD" w:rsidRPr="008971C1" w:rsidRDefault="008567DD" w:rsidP="008971C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>USE NOTE</w:t>
      </w:r>
      <w:r w:rsidR="008971C1">
        <w:rPr>
          <w:rFonts w:ascii="Arial" w:hAnsi="Arial" w:cs="Arial"/>
          <w:sz w:val="24"/>
          <w:szCs w:val="24"/>
        </w:rPr>
        <w:t>S</w:t>
      </w:r>
    </w:p>
    <w:p w14:paraId="2F247C4B" w14:textId="08B51E6B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 xml:space="preserve">1.  Insert the count number if more than one count is charged. </w:t>
      </w:r>
    </w:p>
    <w:p w14:paraId="25C1288F" w14:textId="67FA88C3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 xml:space="preserve">2.  If the jury asks for a definition of "assaulted," use a non-law dictionary definition. </w:t>
      </w:r>
    </w:p>
    <w:p w14:paraId="7E3DAB38" w14:textId="5D27547D" w:rsidR="008567DD" w:rsidRPr="008971C1" w:rsidRDefault="008567DD">
      <w:pPr>
        <w:rPr>
          <w:rFonts w:ascii="Arial" w:hAnsi="Arial" w:cs="Arial"/>
          <w:sz w:val="24"/>
          <w:szCs w:val="24"/>
        </w:rPr>
      </w:pPr>
      <w:r w:rsidRPr="008971C1">
        <w:rPr>
          <w:rFonts w:ascii="Arial" w:hAnsi="Arial" w:cs="Arial"/>
          <w:sz w:val="24"/>
          <w:szCs w:val="24"/>
        </w:rPr>
        <w:tab/>
        <w:t xml:space="preserve">3.  Identify the place of the attack. </w:t>
      </w:r>
    </w:p>
    <w:p w14:paraId="1EDE892B" w14:textId="77777777" w:rsidR="008567DD" w:rsidRPr="008971C1" w:rsidRDefault="008567DD">
      <w:pPr>
        <w:rPr>
          <w:rFonts w:ascii="Arial" w:hAnsi="Arial" w:cs="Arial"/>
        </w:rPr>
      </w:pPr>
      <w:r w:rsidRPr="008971C1">
        <w:rPr>
          <w:rFonts w:ascii="Arial" w:hAnsi="Arial" w:cs="Arial"/>
          <w:sz w:val="24"/>
          <w:szCs w:val="24"/>
        </w:rPr>
        <w:tab/>
        <w:t xml:space="preserve">4.  Use only the applicable bracketed element established by the evidence. </w:t>
      </w:r>
    </w:p>
    <w:sectPr w:rsidR="008567DD" w:rsidRPr="008971C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F50"/>
    <w:rsid w:val="00797ACD"/>
    <w:rsid w:val="008567DD"/>
    <w:rsid w:val="008971C1"/>
    <w:rsid w:val="00E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978053"/>
  <w14:defaultImageDpi w14:val="0"/>
  <w15:chartTrackingRefBased/>
  <w15:docId w15:val="{8F5D1185-2FE0-4D48-828D-1ED713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A9A15C-4618-4FB2-A4B7-C468DBFB2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C4DC-67D7-4BE5-A528-A361EBFA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92BB8-2C26-4260-98B0-1BEEE111F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2023-12-07T16:16:00Z</dcterms:created>
  <dcterms:modified xsi:type="dcterms:W3CDTF">2023-12-07T16:17:00Z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