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6474" w14:textId="3AD8CFB1" w:rsidR="001D7089" w:rsidRPr="001D7089" w:rsidRDefault="001D7089" w:rsidP="001D70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D708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D708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D708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D7089">
        <w:rPr>
          <w:rFonts w:ascii="Arial" w:hAnsi="Arial" w:cs="Arial"/>
          <w:b/>
          <w:bCs/>
          <w:kern w:val="0"/>
          <w:sz w:val="24"/>
          <w:szCs w:val="24"/>
        </w:rPr>
        <w:t>13-1108. Consent; competency.</w:t>
      </w:r>
    </w:p>
    <w:p w14:paraId="35419EAB" w14:textId="65A9B6DB" w:rsidR="001D7089" w:rsidRPr="001D7089" w:rsidRDefault="001D7089" w:rsidP="001D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D7089">
        <w:rPr>
          <w:rFonts w:ascii="Arial" w:hAnsi="Arial" w:cs="Arial"/>
          <w:kern w:val="0"/>
          <w:sz w:val="24"/>
          <w:szCs w:val="24"/>
        </w:rPr>
        <w:tab/>
        <w:t xml:space="preserve">When required, consent must be obtained at a time when the person giving consent is able to understand what [he] [she] is doing. </w:t>
      </w:r>
    </w:p>
    <w:p w14:paraId="3170C882" w14:textId="77777777" w:rsidR="001D7089" w:rsidRPr="001D7089" w:rsidRDefault="001D7089" w:rsidP="001D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D708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EC8FA84" w14:textId="00DF6FF9" w:rsidR="001D7089" w:rsidRPr="001D7089" w:rsidRDefault="001D7089" w:rsidP="001D7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D7089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F3F8B3F" w14:textId="23E34D06" w:rsidR="001D7089" w:rsidRPr="001D7089" w:rsidRDefault="001D7089" w:rsidP="001D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D7089">
        <w:rPr>
          <w:rFonts w:ascii="Arial" w:hAnsi="Arial" w:cs="Arial"/>
          <w:kern w:val="0"/>
          <w:sz w:val="24"/>
          <w:szCs w:val="24"/>
        </w:rPr>
        <w:tab/>
        <w:t xml:space="preserve">Withdrawn </w:t>
      </w:r>
    </w:p>
    <w:p w14:paraId="48783D56" w14:textId="35DD2BA0" w:rsidR="00661DFF" w:rsidRPr="001D7089" w:rsidRDefault="001D7089" w:rsidP="001D7089">
      <w:pPr>
        <w:rPr>
          <w:rFonts w:ascii="Arial" w:hAnsi="Arial" w:cs="Arial"/>
        </w:rPr>
      </w:pPr>
      <w:r w:rsidRPr="001D7089">
        <w:rPr>
          <w:rFonts w:ascii="Arial" w:hAnsi="Arial" w:cs="Arial"/>
          <w:kern w:val="0"/>
          <w:sz w:val="24"/>
          <w:szCs w:val="24"/>
        </w:rPr>
        <w:t xml:space="preserve">[As amended, effective January 1, 1987; August 15, 1997; approved, effective February 24, 1998.] </w:t>
      </w:r>
    </w:p>
    <w:sectPr w:rsidR="00661DFF" w:rsidRPr="001D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9"/>
    <w:rsid w:val="001D7089"/>
    <w:rsid w:val="006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21C0"/>
  <w15:chartTrackingRefBased/>
  <w15:docId w15:val="{90326D22-B12D-4DAD-861E-EBF45B69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1D2E8-618C-48B0-8172-4304A88AD644}"/>
</file>

<file path=customXml/itemProps2.xml><?xml version="1.0" encoding="utf-8"?>
<ds:datastoreItem xmlns:ds="http://schemas.openxmlformats.org/officeDocument/2006/customXml" ds:itemID="{0857C7C5-4526-4D90-8BB4-D4C0C022C441}"/>
</file>

<file path=customXml/itemProps3.xml><?xml version="1.0" encoding="utf-8"?>
<ds:datastoreItem xmlns:ds="http://schemas.openxmlformats.org/officeDocument/2006/customXml" ds:itemID="{EEE9D656-F27A-43E9-A5D0-502F86FE5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2023-11-08T23:31:00Z</dcterms:created>
  <dcterms:modified xsi:type="dcterms:W3CDTF">2023-11-08T23:32:00Z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