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519C" w14:textId="77777777" w:rsidR="004044B3" w:rsidRPr="004044B3" w:rsidRDefault="004044B3" w:rsidP="00980BC9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4044B3">
        <w:rPr>
          <w:rFonts w:ascii="Arial" w:hAnsi="Arial" w:cs="Arial"/>
          <w:sz w:val="24"/>
          <w:szCs w:val="24"/>
          <w:lang w:val="en-CA"/>
        </w:rPr>
        <w:fldChar w:fldCharType="begin"/>
      </w:r>
      <w:r w:rsidRPr="004044B3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4044B3">
        <w:rPr>
          <w:rFonts w:ascii="Arial" w:hAnsi="Arial" w:cs="Arial"/>
          <w:sz w:val="24"/>
          <w:szCs w:val="24"/>
          <w:lang w:val="en-CA"/>
        </w:rPr>
        <w:fldChar w:fldCharType="end"/>
      </w:r>
      <w:r w:rsidRPr="004044B3">
        <w:rPr>
          <w:rFonts w:ascii="Arial" w:hAnsi="Arial" w:cs="Arial"/>
          <w:b/>
          <w:bCs/>
          <w:sz w:val="24"/>
          <w:szCs w:val="24"/>
        </w:rPr>
        <w:t>14-5040. Use of voluntary confession or admission.</w:t>
      </w:r>
      <w:r w:rsidRPr="004044B3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1A6982A6" w14:textId="1CF1E20A" w:rsidR="004044B3" w:rsidRDefault="004044B3" w:rsidP="00404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4044B3">
        <w:rPr>
          <w:rFonts w:ascii="Arial" w:hAnsi="Arial" w:cs="Arial"/>
          <w:sz w:val="24"/>
          <w:szCs w:val="24"/>
        </w:rPr>
        <w:tab/>
        <w:t>Before you consider a statement made by the defendant for any purpose, you must determine that the statement was given voluntarily. In determining whether a statement was voluntarily given, you should consider if it was freely made and not induced by promise or threat. [In determining whether the statement was induced by a promise or threat, you may consider the defendant’s mental state.]</w:t>
      </w:r>
      <w:r w:rsidRPr="004044B3">
        <w:rPr>
          <w:rFonts w:ascii="Arial" w:hAnsi="Arial" w:cs="Arial"/>
          <w:sz w:val="24"/>
          <w:szCs w:val="24"/>
          <w:vertAlign w:val="superscript"/>
        </w:rPr>
        <w:t>2</w:t>
      </w:r>
    </w:p>
    <w:p w14:paraId="06795607" w14:textId="77777777" w:rsidR="004879FD" w:rsidRPr="004044B3" w:rsidRDefault="004879FD" w:rsidP="00404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C5DDE3" w14:textId="09986C1D" w:rsidR="004044B3" w:rsidRPr="004044B3" w:rsidRDefault="004044B3" w:rsidP="00B11B3C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4044B3">
        <w:rPr>
          <w:rFonts w:ascii="Arial" w:hAnsi="Arial" w:cs="Arial"/>
          <w:sz w:val="24"/>
          <w:szCs w:val="24"/>
        </w:rPr>
        <w:t>USE NOTES</w:t>
      </w:r>
    </w:p>
    <w:p w14:paraId="1B139C6A" w14:textId="77777777" w:rsidR="005D000E" w:rsidRPr="005D000E" w:rsidRDefault="004044B3" w:rsidP="00404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44B3">
        <w:rPr>
          <w:rFonts w:ascii="Arial" w:hAnsi="Arial" w:cs="Arial"/>
          <w:sz w:val="24"/>
          <w:szCs w:val="24"/>
        </w:rPr>
        <w:tab/>
        <w:t>1.</w:t>
      </w:r>
      <w:r w:rsidRPr="004044B3">
        <w:rPr>
          <w:rFonts w:ascii="Arial" w:hAnsi="Arial" w:cs="Arial"/>
          <w:sz w:val="24"/>
          <w:szCs w:val="24"/>
        </w:rPr>
        <w:tab/>
        <w:t xml:space="preserve">This instruction must be used when the court has </w:t>
      </w:r>
      <w:proofErr w:type="gramStart"/>
      <w:r w:rsidRPr="004044B3">
        <w:rPr>
          <w:rFonts w:ascii="Arial" w:hAnsi="Arial" w:cs="Arial"/>
          <w:sz w:val="24"/>
          <w:szCs w:val="24"/>
        </w:rPr>
        <w:t>made a determination</w:t>
      </w:r>
      <w:proofErr w:type="gramEnd"/>
      <w:r w:rsidRPr="004044B3">
        <w:rPr>
          <w:rFonts w:ascii="Arial" w:hAnsi="Arial" w:cs="Arial"/>
          <w:sz w:val="24"/>
          <w:szCs w:val="24"/>
        </w:rPr>
        <w:t xml:space="preserve"> that a statement by the defendant is voluntary and then submits it to the jury for consideration.</w:t>
      </w:r>
    </w:p>
    <w:p w14:paraId="2DDE4786" w14:textId="53301320" w:rsidR="004044B3" w:rsidRPr="004044B3" w:rsidRDefault="004044B3" w:rsidP="00404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44B3">
        <w:rPr>
          <w:rFonts w:ascii="Arial" w:hAnsi="Arial" w:cs="Arial"/>
          <w:sz w:val="24"/>
          <w:szCs w:val="24"/>
        </w:rPr>
        <w:tab/>
        <w:t>2.</w:t>
      </w:r>
      <w:r w:rsidRPr="004044B3">
        <w:rPr>
          <w:rFonts w:ascii="Arial" w:hAnsi="Arial" w:cs="Arial"/>
          <w:sz w:val="24"/>
          <w:szCs w:val="24"/>
        </w:rPr>
        <w:tab/>
        <w:t>Instruct with bracketed language only if at issue.</w:t>
      </w:r>
    </w:p>
    <w:p w14:paraId="0464F0D3" w14:textId="439096B1" w:rsidR="005D000E" w:rsidRPr="005D000E" w:rsidRDefault="004044B3" w:rsidP="004879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44B3">
        <w:rPr>
          <w:rFonts w:ascii="Arial" w:hAnsi="Arial" w:cs="Arial"/>
          <w:sz w:val="24"/>
          <w:szCs w:val="24"/>
        </w:rPr>
        <w:t>[As amended by Supreme Court Order No. 19-8300-016, effective for all cases pending or filed on or after December 31, 2019.]</w:t>
      </w:r>
    </w:p>
    <w:sectPr w:rsidR="005D000E" w:rsidRPr="005D0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B3"/>
    <w:rsid w:val="003F6E6C"/>
    <w:rsid w:val="004044B3"/>
    <w:rsid w:val="004879FD"/>
    <w:rsid w:val="005D000E"/>
    <w:rsid w:val="006247E9"/>
    <w:rsid w:val="008E5A1F"/>
    <w:rsid w:val="00980BC9"/>
    <w:rsid w:val="00B1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94D0"/>
  <w15:chartTrackingRefBased/>
  <w15:docId w15:val="{C2C86307-F110-4036-89D6-E31BE8F2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38016-6B51-486B-A497-E316880B9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421F1-3B9D-4609-A2DC-DB400927BE63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0a6bba08-c810-4bd9-bf55-edb33bb05e69"/>
    <ds:schemaRef ds:uri="http://purl.org/dc/dcmitype/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60C5FA56-AAB4-41CB-8C58-86DA57B9A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SinghDhillon</dc:creator>
  <cp:keywords/>
  <dc:description/>
  <cp:lastModifiedBy>Cynthia SinghDhillon</cp:lastModifiedBy>
  <cp:revision>4</cp:revision>
  <dcterms:created xsi:type="dcterms:W3CDTF">2023-12-11T20:43:00Z</dcterms:created>
  <dcterms:modified xsi:type="dcterms:W3CDTF">2023-12-12T21:27:00Z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