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4ADA" w14:textId="71F4C821" w:rsidR="00403977" w:rsidRPr="0018286F" w:rsidRDefault="00403977" w:rsidP="0018286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  <w:lang w:val="en-CA"/>
        </w:rPr>
        <w:fldChar w:fldCharType="begin"/>
      </w:r>
      <w:r w:rsidRPr="0018286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8286F">
        <w:rPr>
          <w:rFonts w:ascii="Arial" w:hAnsi="Arial" w:cs="Arial"/>
          <w:sz w:val="24"/>
          <w:szCs w:val="24"/>
          <w:lang w:val="en-CA"/>
        </w:rPr>
        <w:fldChar w:fldCharType="end"/>
      </w:r>
      <w:r w:rsidRPr="0018286F">
        <w:rPr>
          <w:rFonts w:ascii="Arial" w:hAnsi="Arial" w:cs="Arial"/>
          <w:b/>
          <w:bCs/>
          <w:sz w:val="24"/>
          <w:szCs w:val="24"/>
        </w:rPr>
        <w:t>14-1621. Armed robbery; essential elements.</w:t>
      </w:r>
    </w:p>
    <w:p w14:paraId="7F1D8048" w14:textId="6B8D6F98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For you to find the defendant guilty of armed robbery [as charged in Count __________]</w:t>
      </w:r>
      <w:r w:rsidRPr="0018286F">
        <w:rPr>
          <w:rFonts w:ascii="Arial" w:hAnsi="Arial" w:cs="Arial"/>
          <w:sz w:val="24"/>
          <w:szCs w:val="24"/>
          <w:vertAlign w:val="superscript"/>
        </w:rPr>
        <w:t>1</w:t>
      </w:r>
      <w:r w:rsidRPr="0018286F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9CF4A5C" w14:textId="7BB3DDF3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1.</w:t>
      </w:r>
      <w:r w:rsidRPr="0018286F">
        <w:rPr>
          <w:rFonts w:ascii="Arial" w:hAnsi="Arial" w:cs="Arial"/>
          <w:sz w:val="24"/>
          <w:szCs w:val="24"/>
        </w:rPr>
        <w:tab/>
        <w:t>The defendant took and carried away</w:t>
      </w:r>
      <w:r w:rsidRPr="0018286F">
        <w:rPr>
          <w:rFonts w:ascii="Arial" w:hAnsi="Arial" w:cs="Arial"/>
          <w:sz w:val="24"/>
          <w:szCs w:val="24"/>
          <w:vertAlign w:val="superscript"/>
        </w:rPr>
        <w:t>2</w:t>
      </w:r>
      <w:r w:rsidRPr="0018286F">
        <w:rPr>
          <w:rFonts w:ascii="Arial" w:hAnsi="Arial" w:cs="Arial"/>
          <w:sz w:val="24"/>
          <w:szCs w:val="24"/>
        </w:rPr>
        <w:t xml:space="preserve"> __________________ (</w:t>
      </w:r>
      <w:r w:rsidRPr="0018286F">
        <w:rPr>
          <w:rFonts w:ascii="Arial" w:hAnsi="Arial" w:cs="Arial"/>
          <w:i/>
          <w:iCs/>
          <w:sz w:val="24"/>
          <w:szCs w:val="24"/>
        </w:rPr>
        <w:t>identify property</w:t>
      </w:r>
      <w:r w:rsidRPr="0018286F">
        <w:rPr>
          <w:rFonts w:ascii="Arial" w:hAnsi="Arial" w:cs="Arial"/>
          <w:sz w:val="24"/>
          <w:szCs w:val="24"/>
        </w:rPr>
        <w:t>), from __________________ (</w:t>
      </w:r>
      <w:r w:rsidRPr="0018286F">
        <w:rPr>
          <w:rFonts w:ascii="Arial" w:hAnsi="Arial" w:cs="Arial"/>
          <w:i/>
          <w:iCs/>
          <w:sz w:val="24"/>
          <w:szCs w:val="24"/>
        </w:rPr>
        <w:t>name of victim</w:t>
      </w:r>
      <w:r w:rsidRPr="0018286F">
        <w:rPr>
          <w:rFonts w:ascii="Arial" w:hAnsi="Arial" w:cs="Arial"/>
          <w:sz w:val="24"/>
          <w:szCs w:val="24"/>
        </w:rPr>
        <w:t>) or from his immediate control intending to permanently deprive __________________ (</w:t>
      </w:r>
      <w:r w:rsidRPr="0018286F">
        <w:rPr>
          <w:rFonts w:ascii="Arial" w:hAnsi="Arial" w:cs="Arial"/>
          <w:i/>
          <w:iCs/>
          <w:sz w:val="24"/>
          <w:szCs w:val="24"/>
        </w:rPr>
        <w:t>name of victim</w:t>
      </w:r>
      <w:r w:rsidRPr="0018286F">
        <w:rPr>
          <w:rFonts w:ascii="Arial" w:hAnsi="Arial" w:cs="Arial"/>
          <w:sz w:val="24"/>
          <w:szCs w:val="24"/>
        </w:rPr>
        <w:t>) of the __________________ (</w:t>
      </w:r>
      <w:r w:rsidRPr="0018286F">
        <w:rPr>
          <w:rFonts w:ascii="Arial" w:hAnsi="Arial" w:cs="Arial"/>
          <w:i/>
          <w:iCs/>
          <w:sz w:val="24"/>
          <w:szCs w:val="24"/>
        </w:rPr>
        <w:t>property</w:t>
      </w:r>
      <w:r w:rsidRPr="0018286F">
        <w:rPr>
          <w:rFonts w:ascii="Arial" w:hAnsi="Arial" w:cs="Arial"/>
          <w:sz w:val="24"/>
          <w:szCs w:val="24"/>
        </w:rPr>
        <w:t>); [the property had some value;]</w:t>
      </w:r>
      <w:r w:rsidRPr="0018286F">
        <w:rPr>
          <w:rFonts w:ascii="Arial" w:hAnsi="Arial" w:cs="Arial"/>
          <w:sz w:val="24"/>
          <w:szCs w:val="24"/>
          <w:vertAlign w:val="superscript"/>
        </w:rPr>
        <w:t>3</w:t>
      </w:r>
      <w:r w:rsidRPr="0018286F">
        <w:rPr>
          <w:rFonts w:ascii="Arial" w:hAnsi="Arial" w:cs="Arial"/>
          <w:sz w:val="24"/>
          <w:szCs w:val="24"/>
        </w:rPr>
        <w:t xml:space="preserve"> </w:t>
      </w:r>
    </w:p>
    <w:p w14:paraId="10647D2C" w14:textId="55B3EDDC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2.</w:t>
      </w:r>
      <w:r w:rsidRPr="0018286F">
        <w:rPr>
          <w:rFonts w:ascii="Arial" w:hAnsi="Arial" w:cs="Arial"/>
          <w:sz w:val="24"/>
          <w:szCs w:val="24"/>
        </w:rPr>
        <w:tab/>
        <w:t>The defendant was armed with a __________________</w:t>
      </w:r>
      <w:proofErr w:type="gramStart"/>
      <w:r w:rsidRPr="0018286F">
        <w:rPr>
          <w:rFonts w:ascii="Arial" w:hAnsi="Arial" w:cs="Arial"/>
          <w:sz w:val="24"/>
          <w:szCs w:val="24"/>
          <w:vertAlign w:val="superscript"/>
        </w:rPr>
        <w:t>4</w:t>
      </w:r>
      <w:r w:rsidRPr="0018286F">
        <w:rPr>
          <w:rFonts w:ascii="Arial" w:hAnsi="Arial" w:cs="Arial"/>
          <w:sz w:val="24"/>
          <w:szCs w:val="24"/>
        </w:rPr>
        <w:t>;</w:t>
      </w:r>
      <w:proofErr w:type="gramEnd"/>
      <w:r w:rsidRPr="0018286F">
        <w:rPr>
          <w:rFonts w:ascii="Arial" w:hAnsi="Arial" w:cs="Arial"/>
          <w:sz w:val="24"/>
          <w:szCs w:val="24"/>
        </w:rPr>
        <w:t xml:space="preserve"> </w:t>
      </w:r>
    </w:p>
    <w:p w14:paraId="7A22BAFA" w14:textId="062C2E51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3.</w:t>
      </w:r>
      <w:r w:rsidRPr="0018286F">
        <w:rPr>
          <w:rFonts w:ascii="Arial" w:hAnsi="Arial" w:cs="Arial"/>
          <w:sz w:val="24"/>
          <w:szCs w:val="24"/>
        </w:rPr>
        <w:tab/>
        <w:t>The defendant took the __________________ (</w:t>
      </w:r>
      <w:r w:rsidRPr="0018286F">
        <w:rPr>
          <w:rFonts w:ascii="Arial" w:hAnsi="Arial" w:cs="Arial"/>
          <w:i/>
          <w:iCs/>
          <w:sz w:val="24"/>
          <w:szCs w:val="24"/>
        </w:rPr>
        <w:t>property</w:t>
      </w:r>
      <w:r w:rsidRPr="0018286F">
        <w:rPr>
          <w:rFonts w:ascii="Arial" w:hAnsi="Arial" w:cs="Arial"/>
          <w:sz w:val="24"/>
          <w:szCs w:val="24"/>
        </w:rPr>
        <w:t>) by [force or violence]</w:t>
      </w:r>
      <w:r w:rsidRPr="0018286F">
        <w:rPr>
          <w:rFonts w:ascii="Arial" w:hAnsi="Arial" w:cs="Arial"/>
          <w:sz w:val="24"/>
          <w:szCs w:val="24"/>
          <w:vertAlign w:val="superscript"/>
        </w:rPr>
        <w:t>5</w:t>
      </w:r>
      <w:r w:rsidRPr="0018286F">
        <w:rPr>
          <w:rFonts w:ascii="Arial" w:hAnsi="Arial" w:cs="Arial"/>
          <w:sz w:val="24"/>
          <w:szCs w:val="24"/>
        </w:rPr>
        <w:t xml:space="preserve"> [or] [threatened force or violence</w:t>
      </w:r>
      <w:proofErr w:type="gramStart"/>
      <w:r w:rsidRPr="0018286F">
        <w:rPr>
          <w:rFonts w:ascii="Arial" w:hAnsi="Arial" w:cs="Arial"/>
          <w:sz w:val="24"/>
          <w:szCs w:val="24"/>
        </w:rPr>
        <w:t>];</w:t>
      </w:r>
      <w:proofErr w:type="gramEnd"/>
      <w:r w:rsidRPr="0018286F">
        <w:rPr>
          <w:rFonts w:ascii="Arial" w:hAnsi="Arial" w:cs="Arial"/>
          <w:sz w:val="24"/>
          <w:szCs w:val="24"/>
        </w:rPr>
        <w:t xml:space="preserve"> </w:t>
      </w:r>
    </w:p>
    <w:p w14:paraId="216BF94A" w14:textId="6B321080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4.</w:t>
      </w:r>
      <w:r w:rsidRPr="0018286F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46475816" w14:textId="77777777" w:rsidR="00403977" w:rsidRPr="0018286F" w:rsidRDefault="00403977">
      <w:pPr>
        <w:rPr>
          <w:rFonts w:ascii="Arial" w:hAnsi="Arial" w:cs="Arial"/>
          <w:sz w:val="24"/>
          <w:szCs w:val="24"/>
        </w:rPr>
      </w:pPr>
    </w:p>
    <w:p w14:paraId="3A0B136B" w14:textId="7AB00165" w:rsidR="00403977" w:rsidRPr="0018286F" w:rsidRDefault="00403977" w:rsidP="0018286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>USE NOTE</w:t>
      </w:r>
      <w:r w:rsidR="0018286F">
        <w:rPr>
          <w:rFonts w:ascii="Arial" w:hAnsi="Arial" w:cs="Arial"/>
          <w:sz w:val="24"/>
          <w:szCs w:val="24"/>
        </w:rPr>
        <w:t>S</w:t>
      </w:r>
    </w:p>
    <w:p w14:paraId="55F4B807" w14:textId="27EF5C5B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1.</w:t>
      </w:r>
      <w:r w:rsidRPr="0018286F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844BB50" w14:textId="2C4F1811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2.</w:t>
      </w:r>
      <w:r w:rsidRPr="0018286F">
        <w:rPr>
          <w:rFonts w:ascii="Arial" w:hAnsi="Arial" w:cs="Arial"/>
          <w:sz w:val="24"/>
          <w:szCs w:val="24"/>
        </w:rPr>
        <w:tab/>
        <w:t xml:space="preserve">Use UJI 14-1602 if asportation is in issue. </w:t>
      </w:r>
    </w:p>
    <w:p w14:paraId="6FD2AC93" w14:textId="714F2028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3.</w:t>
      </w:r>
      <w:r w:rsidRPr="0018286F">
        <w:rPr>
          <w:rFonts w:ascii="Arial" w:hAnsi="Arial" w:cs="Arial"/>
          <w:sz w:val="24"/>
          <w:szCs w:val="24"/>
        </w:rPr>
        <w:tab/>
        <w:t xml:space="preserve">Use the bracketed provision only if there is a question as to </w:t>
      </w:r>
      <w:proofErr w:type="gramStart"/>
      <w:r w:rsidRPr="0018286F">
        <w:rPr>
          <w:rFonts w:ascii="Arial" w:hAnsi="Arial" w:cs="Arial"/>
          <w:sz w:val="24"/>
          <w:szCs w:val="24"/>
        </w:rPr>
        <w:t>whether or not</w:t>
      </w:r>
      <w:proofErr w:type="gramEnd"/>
      <w:r w:rsidRPr="0018286F">
        <w:rPr>
          <w:rFonts w:ascii="Arial" w:hAnsi="Arial" w:cs="Arial"/>
          <w:sz w:val="24"/>
          <w:szCs w:val="24"/>
        </w:rPr>
        <w:t xml:space="preserve"> the property taken had any value. </w:t>
      </w:r>
    </w:p>
    <w:p w14:paraId="00336C4E" w14:textId="76F69AD4" w:rsidR="00403977" w:rsidRPr="0018286F" w:rsidRDefault="00403977">
      <w:pPr>
        <w:rPr>
          <w:rFonts w:ascii="Arial" w:hAnsi="Arial" w:cs="Arial"/>
          <w:sz w:val="24"/>
          <w:szCs w:val="24"/>
        </w:rPr>
      </w:pPr>
      <w:r w:rsidRPr="0018286F">
        <w:rPr>
          <w:rFonts w:ascii="Arial" w:hAnsi="Arial" w:cs="Arial"/>
          <w:sz w:val="24"/>
          <w:szCs w:val="24"/>
        </w:rPr>
        <w:tab/>
        <w:t>4.</w:t>
      </w:r>
      <w:r w:rsidRPr="0018286F">
        <w:rPr>
          <w:rFonts w:ascii="Arial" w:hAnsi="Arial" w:cs="Arial"/>
          <w:sz w:val="24"/>
          <w:szCs w:val="24"/>
        </w:rPr>
        <w:tab/>
        <w:t xml:space="preserve">Insert the name of the weapon when the instrument is a deadly weapon as defined in Section 30-1-12B NMSA </w:t>
      </w:r>
      <w:proofErr w:type="gramStart"/>
      <w:r w:rsidRPr="0018286F">
        <w:rPr>
          <w:rFonts w:ascii="Arial" w:hAnsi="Arial" w:cs="Arial"/>
          <w:sz w:val="24"/>
          <w:szCs w:val="24"/>
        </w:rPr>
        <w:t>1978, or</w:t>
      </w:r>
      <w:proofErr w:type="gramEnd"/>
      <w:r w:rsidRPr="0018286F">
        <w:rPr>
          <w:rFonts w:ascii="Arial" w:hAnsi="Arial" w:cs="Arial"/>
          <w:sz w:val="24"/>
          <w:szCs w:val="24"/>
        </w:rPr>
        <w:t xml:space="preserve"> use the phrase "an instrument or object which, when used as a weapon, could cause death or very serious injury." </w:t>
      </w:r>
    </w:p>
    <w:p w14:paraId="4FCEAB33" w14:textId="5A0B2DCF" w:rsidR="00403977" w:rsidRPr="0018286F" w:rsidRDefault="00403977">
      <w:pPr>
        <w:rPr>
          <w:rFonts w:ascii="Arial" w:hAnsi="Arial" w:cs="Arial"/>
        </w:rPr>
      </w:pPr>
      <w:r w:rsidRPr="0018286F">
        <w:rPr>
          <w:rFonts w:ascii="Arial" w:hAnsi="Arial" w:cs="Arial"/>
          <w:sz w:val="24"/>
          <w:szCs w:val="24"/>
        </w:rPr>
        <w:tab/>
        <w:t>5.</w:t>
      </w:r>
      <w:r w:rsidRPr="0018286F">
        <w:rPr>
          <w:rFonts w:ascii="Arial" w:hAnsi="Arial" w:cs="Arial"/>
          <w:sz w:val="24"/>
          <w:szCs w:val="24"/>
        </w:rPr>
        <w:tab/>
        <w:t xml:space="preserve">Use the applicable bracketed phrase. </w:t>
      </w:r>
    </w:p>
    <w:sectPr w:rsidR="00403977" w:rsidRPr="0018286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7C5"/>
    <w:rsid w:val="0018286F"/>
    <w:rsid w:val="00403977"/>
    <w:rsid w:val="0050762C"/>
    <w:rsid w:val="00D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F860A7"/>
  <w14:defaultImageDpi w14:val="0"/>
  <w15:chartTrackingRefBased/>
  <w15:docId w15:val="{8409C2C0-04C1-438A-B86A-0F3C06B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DEF575-2454-4A47-A630-A5E789660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EFD4D-58D5-4313-98C6-23B1C9A0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5CDBA-6C5E-4444-B911-A51B937DC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2023-12-06T18:02:00Z</dcterms:created>
  <dcterms:modified xsi:type="dcterms:W3CDTF">2023-12-06T18:07:00Z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