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03A18" w14:textId="77777777" w:rsidR="00306B87" w:rsidRPr="00306B87" w:rsidRDefault="00306B87" w:rsidP="00306B87">
      <w:pPr>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lang w:val="en-CA"/>
        </w:rPr>
        <w:fldChar w:fldCharType="begin"/>
      </w:r>
      <w:r w:rsidRPr="00306B87">
        <w:rPr>
          <w:rFonts w:ascii="Arial" w:hAnsi="Arial" w:cs="Arial"/>
          <w:kern w:val="0"/>
          <w:sz w:val="24"/>
          <w:szCs w:val="24"/>
          <w:lang w:val="en-CA"/>
        </w:rPr>
        <w:instrText xml:space="preserve"> SEQ CHAPTER \h \r 1</w:instrText>
      </w:r>
      <w:r w:rsidRPr="00306B87">
        <w:rPr>
          <w:rFonts w:ascii="Arial" w:hAnsi="Arial" w:cs="Arial"/>
          <w:kern w:val="0"/>
          <w:sz w:val="24"/>
          <w:szCs w:val="24"/>
          <w:lang w:val="en-CA"/>
        </w:rPr>
        <w:fldChar w:fldCharType="end"/>
      </w:r>
      <w:r w:rsidRPr="00306B87">
        <w:rPr>
          <w:rFonts w:ascii="Arial" w:hAnsi="Arial" w:cs="Arial"/>
          <w:b/>
          <w:bCs/>
          <w:kern w:val="0"/>
          <w:sz w:val="24"/>
          <w:szCs w:val="24"/>
        </w:rPr>
        <w:t>10-521.  ICWA notice.</w:t>
      </w:r>
    </w:p>
    <w:p w14:paraId="6AB162B0" w14:textId="77777777" w:rsidR="00306B87" w:rsidRPr="00306B87" w:rsidRDefault="00306B87" w:rsidP="00306B87">
      <w:pPr>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 xml:space="preserve">[For use with Rules 10-312 and 10-315 NMRA] </w:t>
      </w:r>
    </w:p>
    <w:p w14:paraId="3223EE14" w14:textId="487E93A8" w:rsidR="00306B87" w:rsidRPr="00306B87" w:rsidRDefault="00306B87" w:rsidP="00306B87">
      <w:pPr>
        <w:autoSpaceDE w:val="0"/>
        <w:autoSpaceDN w:val="0"/>
        <w:adjustRightInd w:val="0"/>
        <w:spacing w:after="0" w:line="240" w:lineRule="auto"/>
        <w:rPr>
          <w:rFonts w:ascii="Arial" w:hAnsi="Arial" w:cs="Arial"/>
          <w:kern w:val="0"/>
          <w:sz w:val="24"/>
          <w:szCs w:val="24"/>
        </w:rPr>
      </w:pPr>
    </w:p>
    <w:p w14:paraId="27713D93" w14:textId="77777777" w:rsidR="00306B87" w:rsidRPr="00306B87" w:rsidRDefault="00306B87" w:rsidP="00306B87">
      <w:pPr>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 xml:space="preserve">STATE OF NEW MEXICO </w:t>
      </w:r>
    </w:p>
    <w:p w14:paraId="3E53EEBE" w14:textId="77777777" w:rsidR="00306B87" w:rsidRPr="00306B87" w:rsidRDefault="00306B87" w:rsidP="00306B87">
      <w:pPr>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 xml:space="preserve">COUNTY OF _______________ </w:t>
      </w:r>
    </w:p>
    <w:p w14:paraId="34FACDA9" w14:textId="77777777" w:rsidR="00306B87" w:rsidRPr="00306B87" w:rsidRDefault="00306B87" w:rsidP="00306B87">
      <w:pPr>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 xml:space="preserve">__________________ JUDICIAL DISTRICT </w:t>
      </w:r>
    </w:p>
    <w:p w14:paraId="14B08FAF" w14:textId="247BBC9B" w:rsidR="00306B87" w:rsidRPr="00306B87" w:rsidRDefault="00306B87" w:rsidP="00306B87">
      <w:pPr>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 xml:space="preserve">IN THE CHILDREN’S COURT </w:t>
      </w:r>
    </w:p>
    <w:p w14:paraId="5484E465" w14:textId="136EF69F" w:rsidR="00306B87" w:rsidRPr="00306B87" w:rsidRDefault="00306B87" w:rsidP="00306B87">
      <w:pPr>
        <w:autoSpaceDE w:val="0"/>
        <w:autoSpaceDN w:val="0"/>
        <w:adjustRightInd w:val="0"/>
        <w:spacing w:after="0" w:line="240" w:lineRule="auto"/>
        <w:rPr>
          <w:rFonts w:ascii="Arial" w:hAnsi="Arial" w:cs="Arial"/>
          <w:kern w:val="0"/>
          <w:sz w:val="24"/>
          <w:szCs w:val="24"/>
        </w:rPr>
      </w:pPr>
    </w:p>
    <w:p w14:paraId="093ADCE6" w14:textId="77777777" w:rsidR="00306B87" w:rsidRPr="00306B87" w:rsidRDefault="00306B87" w:rsidP="00306B87">
      <w:pPr>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STATE OF NEW MEXICO ex rel.</w:t>
      </w:r>
    </w:p>
    <w:p w14:paraId="32390DBE" w14:textId="77777777" w:rsidR="00306B87" w:rsidRPr="00306B87" w:rsidRDefault="00306B87" w:rsidP="00306B87">
      <w:pPr>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 xml:space="preserve">CHILDREN, YOUTH AND </w:t>
      </w:r>
      <w:proofErr w:type="gramStart"/>
      <w:r w:rsidRPr="00306B87">
        <w:rPr>
          <w:rFonts w:ascii="Arial" w:hAnsi="Arial" w:cs="Arial"/>
          <w:kern w:val="0"/>
          <w:sz w:val="24"/>
          <w:szCs w:val="24"/>
        </w:rPr>
        <w:t>FAMILIES</w:t>
      </w:r>
      <w:proofErr w:type="gramEnd"/>
      <w:r w:rsidRPr="00306B87">
        <w:rPr>
          <w:rFonts w:ascii="Arial" w:hAnsi="Arial" w:cs="Arial"/>
          <w:kern w:val="0"/>
          <w:sz w:val="24"/>
          <w:szCs w:val="24"/>
        </w:rPr>
        <w:t xml:space="preserve"> DEPARTMENT </w:t>
      </w:r>
    </w:p>
    <w:p w14:paraId="51D0EF9D" w14:textId="77777777" w:rsidR="00306B87" w:rsidRPr="00306B87" w:rsidRDefault="00306B87" w:rsidP="00306B87">
      <w:pPr>
        <w:autoSpaceDE w:val="0"/>
        <w:autoSpaceDN w:val="0"/>
        <w:adjustRightInd w:val="0"/>
        <w:spacing w:after="0" w:line="240" w:lineRule="auto"/>
        <w:rPr>
          <w:rFonts w:ascii="Arial" w:hAnsi="Arial" w:cs="Arial"/>
          <w:kern w:val="0"/>
          <w:sz w:val="24"/>
          <w:szCs w:val="24"/>
        </w:rPr>
      </w:pPr>
    </w:p>
    <w:p w14:paraId="57853FB6" w14:textId="3E193208" w:rsidR="00306B87" w:rsidRPr="00306B87" w:rsidRDefault="00306B87" w:rsidP="00306B87">
      <w:pPr>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ab/>
      </w:r>
      <w:r w:rsidRPr="00306B87">
        <w:rPr>
          <w:rFonts w:ascii="Arial" w:hAnsi="Arial" w:cs="Arial"/>
          <w:kern w:val="0"/>
          <w:sz w:val="24"/>
          <w:szCs w:val="24"/>
        </w:rPr>
        <w:tab/>
      </w:r>
      <w:r w:rsidRPr="00306B87">
        <w:rPr>
          <w:rFonts w:ascii="Arial" w:hAnsi="Arial" w:cs="Arial"/>
          <w:kern w:val="0"/>
          <w:sz w:val="24"/>
          <w:szCs w:val="24"/>
        </w:rPr>
        <w:tab/>
      </w:r>
      <w:r w:rsidRPr="00306B87">
        <w:rPr>
          <w:rFonts w:ascii="Arial" w:hAnsi="Arial" w:cs="Arial"/>
          <w:kern w:val="0"/>
          <w:sz w:val="24"/>
          <w:szCs w:val="24"/>
        </w:rPr>
        <w:tab/>
      </w:r>
      <w:r w:rsidRPr="00306B87">
        <w:rPr>
          <w:rFonts w:ascii="Arial" w:hAnsi="Arial" w:cs="Arial"/>
          <w:kern w:val="0"/>
          <w:sz w:val="24"/>
          <w:szCs w:val="24"/>
        </w:rPr>
        <w:tab/>
      </w:r>
      <w:r w:rsidRPr="00306B87">
        <w:rPr>
          <w:rFonts w:ascii="Arial" w:hAnsi="Arial" w:cs="Arial"/>
          <w:kern w:val="0"/>
          <w:sz w:val="24"/>
          <w:szCs w:val="24"/>
        </w:rPr>
        <w:tab/>
      </w:r>
      <w:r w:rsidRPr="00306B87">
        <w:rPr>
          <w:rFonts w:ascii="Arial" w:hAnsi="Arial" w:cs="Arial"/>
          <w:kern w:val="0"/>
          <w:sz w:val="24"/>
          <w:szCs w:val="24"/>
        </w:rPr>
        <w:tab/>
      </w:r>
      <w:r w:rsidRPr="00306B87">
        <w:rPr>
          <w:rFonts w:ascii="Arial" w:hAnsi="Arial" w:cs="Arial"/>
          <w:kern w:val="0"/>
          <w:sz w:val="24"/>
          <w:szCs w:val="24"/>
        </w:rPr>
        <w:tab/>
      </w:r>
      <w:r w:rsidRPr="00306B87">
        <w:rPr>
          <w:rFonts w:ascii="Arial" w:hAnsi="Arial" w:cs="Arial"/>
          <w:kern w:val="0"/>
          <w:sz w:val="24"/>
          <w:szCs w:val="24"/>
        </w:rPr>
        <w:tab/>
        <w:t xml:space="preserve">No. __________ </w:t>
      </w:r>
    </w:p>
    <w:p w14:paraId="2DEA159D" w14:textId="77777777" w:rsidR="00306B87" w:rsidRPr="00306B87" w:rsidRDefault="00306B87" w:rsidP="00306B87">
      <w:pPr>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 xml:space="preserve"> </w:t>
      </w:r>
    </w:p>
    <w:p w14:paraId="084C027A" w14:textId="77777777" w:rsidR="00306B87" w:rsidRPr="00306B87" w:rsidRDefault="00306B87" w:rsidP="00306B87">
      <w:pPr>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 xml:space="preserve">In the Matter of </w:t>
      </w:r>
    </w:p>
    <w:p w14:paraId="6707BF03" w14:textId="77777777" w:rsidR="00306B87" w:rsidRPr="00306B87" w:rsidRDefault="00306B87" w:rsidP="00306B87">
      <w:pPr>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 xml:space="preserve">_______________________________, (a) Child(ren), and </w:t>
      </w:r>
      <w:proofErr w:type="gramStart"/>
      <w:r w:rsidRPr="00306B87">
        <w:rPr>
          <w:rFonts w:ascii="Arial" w:hAnsi="Arial" w:cs="Arial"/>
          <w:kern w:val="0"/>
          <w:sz w:val="24"/>
          <w:szCs w:val="24"/>
        </w:rPr>
        <w:t>Concerning</w:t>
      </w:r>
      <w:proofErr w:type="gramEnd"/>
      <w:r w:rsidRPr="00306B87">
        <w:rPr>
          <w:rFonts w:ascii="Arial" w:hAnsi="Arial" w:cs="Arial"/>
          <w:kern w:val="0"/>
          <w:sz w:val="24"/>
          <w:szCs w:val="24"/>
        </w:rPr>
        <w:t xml:space="preserve"> </w:t>
      </w:r>
    </w:p>
    <w:p w14:paraId="2F37B4E0" w14:textId="77777777" w:rsidR="00306B87" w:rsidRPr="00306B87" w:rsidRDefault="00306B87" w:rsidP="00306B87">
      <w:pPr>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 xml:space="preserve">_______________________________, Respondent(s). </w:t>
      </w:r>
    </w:p>
    <w:p w14:paraId="0722C69A" w14:textId="2E7ED1E8" w:rsidR="00306B87" w:rsidRPr="00306B87" w:rsidRDefault="00306B87" w:rsidP="00306B87">
      <w:pPr>
        <w:autoSpaceDE w:val="0"/>
        <w:autoSpaceDN w:val="0"/>
        <w:adjustRightInd w:val="0"/>
        <w:spacing w:after="0" w:line="240" w:lineRule="auto"/>
        <w:rPr>
          <w:rFonts w:ascii="Arial" w:hAnsi="Arial" w:cs="Arial"/>
          <w:kern w:val="0"/>
          <w:sz w:val="24"/>
          <w:szCs w:val="24"/>
        </w:rPr>
      </w:pPr>
    </w:p>
    <w:p w14:paraId="5C29B186" w14:textId="77777777" w:rsidR="00306B87" w:rsidRPr="00306B87" w:rsidRDefault="00306B87" w:rsidP="00306B87">
      <w:pPr>
        <w:autoSpaceDE w:val="0"/>
        <w:autoSpaceDN w:val="0"/>
        <w:adjustRightInd w:val="0"/>
        <w:spacing w:after="0" w:line="240" w:lineRule="auto"/>
        <w:jc w:val="center"/>
        <w:rPr>
          <w:rFonts w:ascii="Arial" w:hAnsi="Arial" w:cs="Arial"/>
          <w:kern w:val="0"/>
          <w:sz w:val="24"/>
          <w:szCs w:val="24"/>
        </w:rPr>
      </w:pPr>
      <w:r w:rsidRPr="00306B87">
        <w:rPr>
          <w:rFonts w:ascii="Arial" w:hAnsi="Arial" w:cs="Arial"/>
          <w:b/>
          <w:bCs/>
          <w:kern w:val="0"/>
          <w:sz w:val="24"/>
          <w:szCs w:val="24"/>
        </w:rPr>
        <w:t>ICWA NOTICE AS TO _____________________ (</w:t>
      </w:r>
      <w:r w:rsidRPr="00306B87">
        <w:rPr>
          <w:rFonts w:ascii="Arial" w:hAnsi="Arial" w:cs="Arial"/>
          <w:b/>
          <w:bCs/>
          <w:i/>
          <w:iCs/>
          <w:kern w:val="0"/>
          <w:sz w:val="24"/>
          <w:szCs w:val="24"/>
        </w:rPr>
        <w:t>CHILD(REN)</w:t>
      </w:r>
      <w:r w:rsidRPr="00306B87">
        <w:rPr>
          <w:rFonts w:ascii="Arial" w:hAnsi="Arial" w:cs="Arial"/>
          <w:b/>
          <w:bCs/>
          <w:kern w:val="0"/>
          <w:sz w:val="24"/>
          <w:szCs w:val="24"/>
        </w:rPr>
        <w:t>)</w:t>
      </w:r>
      <w:r w:rsidRPr="00306B87">
        <w:rPr>
          <w:rFonts w:ascii="Arial" w:hAnsi="Arial" w:cs="Arial"/>
          <w:b/>
          <w:bCs/>
          <w:kern w:val="0"/>
          <w:sz w:val="24"/>
          <w:szCs w:val="24"/>
          <w:vertAlign w:val="superscript"/>
        </w:rPr>
        <w:t>1</w:t>
      </w:r>
      <w:r w:rsidRPr="00306B87">
        <w:rPr>
          <w:rFonts w:ascii="Arial" w:hAnsi="Arial" w:cs="Arial"/>
          <w:kern w:val="0"/>
          <w:sz w:val="24"/>
          <w:szCs w:val="24"/>
        </w:rPr>
        <w:t xml:space="preserve"> </w:t>
      </w:r>
    </w:p>
    <w:p w14:paraId="468C48A2" w14:textId="19F6A0DF" w:rsidR="00306B87" w:rsidRPr="00306B87" w:rsidRDefault="00306B87" w:rsidP="00306B87">
      <w:pPr>
        <w:autoSpaceDE w:val="0"/>
        <w:autoSpaceDN w:val="0"/>
        <w:adjustRightInd w:val="0"/>
        <w:spacing w:after="0" w:line="240" w:lineRule="auto"/>
        <w:rPr>
          <w:rFonts w:ascii="Arial" w:hAnsi="Arial" w:cs="Arial"/>
          <w:kern w:val="0"/>
          <w:sz w:val="24"/>
          <w:szCs w:val="24"/>
        </w:rPr>
      </w:pPr>
    </w:p>
    <w:p w14:paraId="0ECB385C" w14:textId="2DD827E3" w:rsidR="00306B87" w:rsidRPr="00306B87" w:rsidRDefault="00306B87" w:rsidP="00306B87">
      <w:pPr>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ab/>
        <w:t xml:space="preserve">COMES NOW the New Mexico Children, Youth and Families Department (CYFD) by ____________, Children’s Court Attorney, and gives the following notice under 25 U.S.C. § 1912(a) and 25 C.F.R. §§ 23.11 and 23.111: </w:t>
      </w:r>
    </w:p>
    <w:p w14:paraId="253DDC2B" w14:textId="320A9AFF" w:rsidR="00306B87" w:rsidRPr="00306B87" w:rsidRDefault="00306B87" w:rsidP="00306B87">
      <w:pPr>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ab/>
        <w:t>1.</w:t>
      </w:r>
      <w:r w:rsidRPr="00306B87">
        <w:rPr>
          <w:rFonts w:ascii="Arial" w:hAnsi="Arial" w:cs="Arial"/>
          <w:kern w:val="0"/>
          <w:sz w:val="24"/>
          <w:szCs w:val="24"/>
        </w:rPr>
        <w:tab/>
        <w:t>An Abuse/Neglect Petition was filed in ______________</w:t>
      </w:r>
      <w:r w:rsidR="00182DBC">
        <w:rPr>
          <w:rFonts w:ascii="Arial" w:hAnsi="Arial" w:cs="Arial"/>
          <w:kern w:val="0"/>
          <w:sz w:val="24"/>
          <w:szCs w:val="24"/>
        </w:rPr>
        <w:t xml:space="preserve"> </w:t>
      </w:r>
      <w:r w:rsidRPr="00306B87">
        <w:rPr>
          <w:rFonts w:ascii="Arial" w:hAnsi="Arial" w:cs="Arial"/>
          <w:kern w:val="0"/>
          <w:sz w:val="24"/>
          <w:szCs w:val="24"/>
        </w:rPr>
        <w:t xml:space="preserve">County, New Mexico, _______ Judicial District Court on ________________, in the above-captioned and numbered cause. </w:t>
      </w:r>
    </w:p>
    <w:p w14:paraId="513420AE" w14:textId="10B8660B" w:rsidR="00306B87" w:rsidRPr="00306B87" w:rsidRDefault="00306B87" w:rsidP="00306B87">
      <w:pPr>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ab/>
        <w:t>2.</w:t>
      </w:r>
      <w:r w:rsidRPr="00306B87">
        <w:rPr>
          <w:rFonts w:ascii="Arial" w:hAnsi="Arial" w:cs="Arial"/>
          <w:kern w:val="0"/>
          <w:sz w:val="24"/>
          <w:szCs w:val="24"/>
        </w:rPr>
        <w:tab/>
        <w:t>_______________ (</w:t>
      </w:r>
      <w:r w:rsidRPr="00306B87">
        <w:rPr>
          <w:rFonts w:ascii="Arial" w:hAnsi="Arial" w:cs="Arial"/>
          <w:i/>
          <w:iCs/>
          <w:kern w:val="0"/>
          <w:sz w:val="24"/>
          <w:szCs w:val="24"/>
        </w:rPr>
        <w:t>name of child(ren)</w:t>
      </w:r>
      <w:r w:rsidRPr="00306B87">
        <w:rPr>
          <w:rFonts w:ascii="Arial" w:hAnsi="Arial" w:cs="Arial"/>
          <w:kern w:val="0"/>
          <w:sz w:val="24"/>
          <w:szCs w:val="24"/>
        </w:rPr>
        <w:t xml:space="preserve">), is/are unmarried, under eighteen (18) years of age, and may be </w:t>
      </w:r>
    </w:p>
    <w:p w14:paraId="57D6A2DA" w14:textId="0D2F7CFB" w:rsidR="00306B87" w:rsidRPr="00306B87" w:rsidRDefault="00306B87" w:rsidP="00306B87">
      <w:pPr>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ab/>
      </w:r>
      <w:r w:rsidRPr="00306B87">
        <w:rPr>
          <w:rFonts w:ascii="Arial" w:hAnsi="Arial" w:cs="Arial"/>
          <w:kern w:val="0"/>
          <w:sz w:val="24"/>
          <w:szCs w:val="24"/>
        </w:rPr>
        <w:tab/>
        <w:t>[ ]</w:t>
      </w:r>
      <w:r w:rsidRPr="00306B87">
        <w:rPr>
          <w:rFonts w:ascii="Arial" w:hAnsi="Arial" w:cs="Arial"/>
          <w:kern w:val="0"/>
          <w:sz w:val="24"/>
          <w:szCs w:val="24"/>
        </w:rPr>
        <w:tab/>
        <w:t xml:space="preserve">member(s) of the ________________ tribe(s); or </w:t>
      </w:r>
    </w:p>
    <w:p w14:paraId="603277C2" w14:textId="71DA5982" w:rsidR="00306B87" w:rsidRPr="00306B87" w:rsidRDefault="00306B87" w:rsidP="00306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2160"/>
        <w:rPr>
          <w:rFonts w:ascii="Arial" w:hAnsi="Arial" w:cs="Arial"/>
          <w:kern w:val="0"/>
          <w:sz w:val="24"/>
          <w:szCs w:val="24"/>
        </w:rPr>
      </w:pPr>
      <w:r w:rsidRPr="00306B87">
        <w:rPr>
          <w:rFonts w:ascii="Arial" w:hAnsi="Arial" w:cs="Arial"/>
          <w:kern w:val="0"/>
          <w:sz w:val="24"/>
          <w:szCs w:val="24"/>
        </w:rPr>
        <w:tab/>
      </w:r>
      <w:r w:rsidRPr="00306B87">
        <w:rPr>
          <w:rFonts w:ascii="Arial" w:hAnsi="Arial" w:cs="Arial"/>
          <w:kern w:val="0"/>
          <w:sz w:val="24"/>
          <w:szCs w:val="24"/>
        </w:rPr>
        <w:tab/>
        <w:t>[ ]</w:t>
      </w:r>
      <w:r w:rsidRPr="00306B87">
        <w:rPr>
          <w:rFonts w:ascii="Arial" w:hAnsi="Arial" w:cs="Arial"/>
          <w:kern w:val="0"/>
          <w:sz w:val="24"/>
          <w:szCs w:val="24"/>
        </w:rPr>
        <w:tab/>
        <w:t xml:space="preserve">eligible for membership in the ______________ tribe(s) and the biological child(ren) of member(s) of the ________________ tribe(s). </w:t>
      </w:r>
    </w:p>
    <w:p w14:paraId="0B294344" w14:textId="689AEA62" w:rsidR="00306B87" w:rsidRPr="00306B87" w:rsidRDefault="00306B87" w:rsidP="00306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ab/>
        <w:t>3.</w:t>
      </w:r>
      <w:r w:rsidRPr="00306B87">
        <w:rPr>
          <w:rFonts w:ascii="Arial" w:hAnsi="Arial" w:cs="Arial"/>
          <w:kern w:val="0"/>
          <w:sz w:val="24"/>
          <w:szCs w:val="24"/>
        </w:rPr>
        <w:tab/>
        <w:t>The child(ren) is/are, or there is reason to know</w:t>
      </w:r>
      <w:r w:rsidRPr="00306B87">
        <w:rPr>
          <w:rFonts w:ascii="Arial" w:hAnsi="Arial" w:cs="Arial"/>
          <w:kern w:val="0"/>
          <w:sz w:val="24"/>
          <w:szCs w:val="24"/>
          <w:vertAlign w:val="superscript"/>
        </w:rPr>
        <w:t>2</w:t>
      </w:r>
      <w:r w:rsidRPr="00306B87">
        <w:rPr>
          <w:rFonts w:ascii="Arial" w:hAnsi="Arial" w:cs="Arial"/>
          <w:kern w:val="0"/>
          <w:sz w:val="24"/>
          <w:szCs w:val="24"/>
        </w:rPr>
        <w:t xml:space="preserve"> that the child(ren) is/are, [an] Indian child(ren) based on the following information:</w:t>
      </w:r>
    </w:p>
    <w:p w14:paraId="49064FDC" w14:textId="613FD30A" w:rsidR="00306B87" w:rsidRPr="00306B87" w:rsidRDefault="00306B87" w:rsidP="00306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______________________________________________________________________</w:t>
      </w:r>
      <w:r w:rsidR="00182DBC">
        <w:rPr>
          <w:rFonts w:ascii="Arial" w:hAnsi="Arial" w:cs="Arial"/>
          <w:kern w:val="0"/>
          <w:sz w:val="24"/>
          <w:szCs w:val="24"/>
        </w:rPr>
        <w:t xml:space="preserve"> </w:t>
      </w:r>
    </w:p>
    <w:p w14:paraId="123281B1" w14:textId="689010E1" w:rsidR="00306B87" w:rsidRPr="00306B87" w:rsidRDefault="00306B87" w:rsidP="00306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_____________________________________________________________________.</w:t>
      </w:r>
      <w:r w:rsidR="00182DBC">
        <w:rPr>
          <w:rFonts w:ascii="Arial" w:hAnsi="Arial" w:cs="Arial"/>
          <w:kern w:val="0"/>
          <w:sz w:val="24"/>
          <w:szCs w:val="24"/>
        </w:rPr>
        <w:t xml:space="preserve"> </w:t>
      </w:r>
    </w:p>
    <w:p w14:paraId="36A623D1" w14:textId="4CC1D6EF" w:rsidR="00306B87" w:rsidRPr="00306B87" w:rsidRDefault="00306B87" w:rsidP="00306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ab/>
        <w:t>4.</w:t>
      </w:r>
      <w:r w:rsidRPr="00306B87">
        <w:rPr>
          <w:rFonts w:ascii="Arial" w:hAnsi="Arial" w:cs="Arial"/>
          <w:kern w:val="0"/>
          <w:sz w:val="24"/>
          <w:szCs w:val="24"/>
        </w:rPr>
        <w:tab/>
        <w:t xml:space="preserve">This proceeding may result in the termination of the parental and/or custodial rights of the child(ren)’s parents and/or Indian custodian(s). </w:t>
      </w:r>
    </w:p>
    <w:p w14:paraId="1EB8CB77" w14:textId="77777777" w:rsidR="00306B87" w:rsidRPr="00306B87" w:rsidRDefault="00306B87" w:rsidP="00306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ab/>
        <w:t>5.</w:t>
      </w:r>
      <w:r w:rsidRPr="00306B87">
        <w:rPr>
          <w:rFonts w:ascii="Arial" w:hAnsi="Arial" w:cs="Arial"/>
          <w:kern w:val="0"/>
          <w:sz w:val="24"/>
          <w:szCs w:val="24"/>
        </w:rPr>
        <w:tab/>
        <w:t>The following information about _______________ (</w:t>
      </w:r>
      <w:r w:rsidRPr="00306B87">
        <w:rPr>
          <w:rFonts w:ascii="Arial" w:hAnsi="Arial" w:cs="Arial"/>
          <w:i/>
          <w:iCs/>
          <w:kern w:val="0"/>
          <w:sz w:val="24"/>
          <w:szCs w:val="24"/>
        </w:rPr>
        <w:t>name of child(ren)</w:t>
      </w:r>
      <w:r w:rsidRPr="00306B87">
        <w:rPr>
          <w:rFonts w:ascii="Arial" w:hAnsi="Arial" w:cs="Arial"/>
          <w:kern w:val="0"/>
          <w:sz w:val="24"/>
          <w:szCs w:val="24"/>
        </w:rPr>
        <w:t>) is known (</w:t>
      </w:r>
      <w:r w:rsidRPr="00306B87">
        <w:rPr>
          <w:rFonts w:ascii="Arial" w:hAnsi="Arial" w:cs="Arial"/>
          <w:i/>
          <w:iCs/>
          <w:kern w:val="0"/>
          <w:sz w:val="24"/>
          <w:szCs w:val="24"/>
        </w:rPr>
        <w:t>repeat or modify as necessary if more than one child</w:t>
      </w:r>
      <w:r w:rsidRPr="00306B87">
        <w:rPr>
          <w:rFonts w:ascii="Arial" w:hAnsi="Arial" w:cs="Arial"/>
          <w:kern w:val="0"/>
          <w:sz w:val="24"/>
          <w:szCs w:val="24"/>
        </w:rPr>
        <w:t xml:space="preserve">):  </w:t>
      </w:r>
    </w:p>
    <w:p w14:paraId="32625319" w14:textId="57E2C5E3" w:rsidR="00306B87" w:rsidRPr="00306B87" w:rsidRDefault="00306B87" w:rsidP="00306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ab/>
      </w:r>
      <w:r w:rsidRPr="00306B87">
        <w:rPr>
          <w:rFonts w:ascii="Arial" w:hAnsi="Arial" w:cs="Arial"/>
          <w:kern w:val="0"/>
          <w:sz w:val="24"/>
          <w:szCs w:val="24"/>
        </w:rPr>
        <w:tab/>
        <w:t>a.</w:t>
      </w:r>
      <w:r w:rsidRPr="00306B87">
        <w:rPr>
          <w:rFonts w:ascii="Arial" w:hAnsi="Arial" w:cs="Arial"/>
          <w:kern w:val="0"/>
          <w:sz w:val="24"/>
          <w:szCs w:val="24"/>
        </w:rPr>
        <w:tab/>
        <w:t>Full name of child _____________________________________</w:t>
      </w:r>
      <w:proofErr w:type="gramStart"/>
      <w:r w:rsidRPr="00306B87">
        <w:rPr>
          <w:rFonts w:ascii="Arial" w:hAnsi="Arial" w:cs="Arial"/>
          <w:kern w:val="0"/>
          <w:sz w:val="24"/>
          <w:szCs w:val="24"/>
        </w:rPr>
        <w:t>_;</w:t>
      </w:r>
      <w:proofErr w:type="gramEnd"/>
      <w:r w:rsidRPr="00306B87">
        <w:rPr>
          <w:rFonts w:ascii="Arial" w:hAnsi="Arial" w:cs="Arial"/>
          <w:kern w:val="0"/>
          <w:sz w:val="24"/>
          <w:szCs w:val="24"/>
        </w:rPr>
        <w:t xml:space="preserve"> </w:t>
      </w:r>
    </w:p>
    <w:p w14:paraId="011AA8C6" w14:textId="65BE7D88" w:rsidR="00306B87" w:rsidRPr="00306B87" w:rsidRDefault="00306B87" w:rsidP="00306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ab/>
      </w:r>
      <w:r w:rsidRPr="00306B87">
        <w:rPr>
          <w:rFonts w:ascii="Arial" w:hAnsi="Arial" w:cs="Arial"/>
          <w:kern w:val="0"/>
          <w:sz w:val="24"/>
          <w:szCs w:val="24"/>
        </w:rPr>
        <w:tab/>
      </w:r>
      <w:r w:rsidRPr="00306B87">
        <w:rPr>
          <w:rFonts w:ascii="Arial" w:hAnsi="Arial" w:cs="Arial"/>
          <w:kern w:val="0"/>
          <w:sz w:val="24"/>
          <w:szCs w:val="24"/>
        </w:rPr>
        <w:tab/>
      </w:r>
      <w:proofErr w:type="spellStart"/>
      <w:r w:rsidRPr="00306B87">
        <w:rPr>
          <w:rFonts w:ascii="Arial" w:hAnsi="Arial" w:cs="Arial"/>
          <w:kern w:val="0"/>
          <w:sz w:val="24"/>
          <w:szCs w:val="24"/>
        </w:rPr>
        <w:t>i</w:t>
      </w:r>
      <w:proofErr w:type="spellEnd"/>
      <w:r w:rsidRPr="00306B87">
        <w:rPr>
          <w:rFonts w:ascii="Arial" w:hAnsi="Arial" w:cs="Arial"/>
          <w:kern w:val="0"/>
          <w:sz w:val="24"/>
          <w:szCs w:val="24"/>
        </w:rPr>
        <w:t>.</w:t>
      </w:r>
      <w:r w:rsidRPr="00306B87">
        <w:rPr>
          <w:rFonts w:ascii="Arial" w:hAnsi="Arial" w:cs="Arial"/>
          <w:kern w:val="0"/>
          <w:sz w:val="24"/>
          <w:szCs w:val="24"/>
        </w:rPr>
        <w:tab/>
        <w:t>Birth date ______________________________________</w:t>
      </w:r>
      <w:proofErr w:type="gramStart"/>
      <w:r w:rsidRPr="00306B87">
        <w:rPr>
          <w:rFonts w:ascii="Arial" w:hAnsi="Arial" w:cs="Arial"/>
          <w:kern w:val="0"/>
          <w:sz w:val="24"/>
          <w:szCs w:val="24"/>
        </w:rPr>
        <w:t>_;</w:t>
      </w:r>
      <w:proofErr w:type="gramEnd"/>
      <w:r w:rsidRPr="00306B87">
        <w:rPr>
          <w:rFonts w:ascii="Arial" w:hAnsi="Arial" w:cs="Arial"/>
          <w:kern w:val="0"/>
          <w:sz w:val="24"/>
          <w:szCs w:val="24"/>
        </w:rPr>
        <w:t xml:space="preserve"> </w:t>
      </w:r>
    </w:p>
    <w:p w14:paraId="76C95A5D" w14:textId="31CE7C7E" w:rsidR="00306B87" w:rsidRPr="00306B87" w:rsidRDefault="00306B87" w:rsidP="00306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ab/>
      </w:r>
      <w:r w:rsidRPr="00306B87">
        <w:rPr>
          <w:rFonts w:ascii="Arial" w:hAnsi="Arial" w:cs="Arial"/>
          <w:kern w:val="0"/>
          <w:sz w:val="24"/>
          <w:szCs w:val="24"/>
        </w:rPr>
        <w:tab/>
      </w:r>
      <w:r w:rsidRPr="00306B87">
        <w:rPr>
          <w:rFonts w:ascii="Arial" w:hAnsi="Arial" w:cs="Arial"/>
          <w:kern w:val="0"/>
          <w:sz w:val="24"/>
          <w:szCs w:val="24"/>
        </w:rPr>
        <w:tab/>
        <w:t>ii.</w:t>
      </w:r>
      <w:r w:rsidRPr="00306B87">
        <w:rPr>
          <w:rFonts w:ascii="Arial" w:hAnsi="Arial" w:cs="Arial"/>
          <w:kern w:val="0"/>
          <w:sz w:val="24"/>
          <w:szCs w:val="24"/>
        </w:rPr>
        <w:tab/>
        <w:t>Birthplace ______________________________________</w:t>
      </w:r>
      <w:proofErr w:type="gramStart"/>
      <w:r w:rsidRPr="00306B87">
        <w:rPr>
          <w:rFonts w:ascii="Arial" w:hAnsi="Arial" w:cs="Arial"/>
          <w:kern w:val="0"/>
          <w:sz w:val="24"/>
          <w:szCs w:val="24"/>
        </w:rPr>
        <w:t>_;</w:t>
      </w:r>
      <w:proofErr w:type="gramEnd"/>
      <w:r w:rsidRPr="00306B87">
        <w:rPr>
          <w:rFonts w:ascii="Arial" w:hAnsi="Arial" w:cs="Arial"/>
          <w:kern w:val="0"/>
          <w:sz w:val="24"/>
          <w:szCs w:val="24"/>
        </w:rPr>
        <w:t xml:space="preserve"> </w:t>
      </w:r>
    </w:p>
    <w:p w14:paraId="259CA8F5" w14:textId="3AB153E0" w:rsidR="00306B87" w:rsidRPr="00306B87" w:rsidRDefault="00306B87" w:rsidP="00306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2160"/>
        <w:rPr>
          <w:rFonts w:ascii="Arial" w:hAnsi="Arial" w:cs="Arial"/>
          <w:kern w:val="0"/>
          <w:sz w:val="24"/>
          <w:szCs w:val="24"/>
        </w:rPr>
      </w:pPr>
      <w:r w:rsidRPr="00306B87">
        <w:rPr>
          <w:rFonts w:ascii="Arial" w:hAnsi="Arial" w:cs="Arial"/>
          <w:kern w:val="0"/>
          <w:sz w:val="24"/>
          <w:szCs w:val="24"/>
        </w:rPr>
        <w:tab/>
      </w:r>
      <w:r w:rsidRPr="00306B87">
        <w:rPr>
          <w:rFonts w:ascii="Arial" w:hAnsi="Arial" w:cs="Arial"/>
          <w:kern w:val="0"/>
          <w:sz w:val="24"/>
          <w:szCs w:val="24"/>
        </w:rPr>
        <w:tab/>
        <w:t>b.</w:t>
      </w:r>
      <w:r w:rsidRPr="00306B87">
        <w:rPr>
          <w:rFonts w:ascii="Arial" w:hAnsi="Arial" w:cs="Arial"/>
          <w:kern w:val="0"/>
          <w:sz w:val="24"/>
          <w:szCs w:val="24"/>
        </w:rPr>
        <w:tab/>
        <w:t>Full name of child’s biological mother (</w:t>
      </w:r>
      <w:r w:rsidRPr="00306B87">
        <w:rPr>
          <w:rFonts w:ascii="Arial" w:hAnsi="Arial" w:cs="Arial"/>
          <w:i/>
          <w:iCs/>
          <w:kern w:val="0"/>
          <w:sz w:val="24"/>
          <w:szCs w:val="24"/>
        </w:rPr>
        <w:t>including maiden, married, and former names or aliases</w:t>
      </w:r>
      <w:r w:rsidRPr="00306B87">
        <w:rPr>
          <w:rFonts w:ascii="Arial" w:hAnsi="Arial" w:cs="Arial"/>
          <w:kern w:val="0"/>
          <w:sz w:val="24"/>
          <w:szCs w:val="24"/>
        </w:rPr>
        <w:t>) ____________________________</w:t>
      </w:r>
      <w:proofErr w:type="gramStart"/>
      <w:r w:rsidRPr="00306B87">
        <w:rPr>
          <w:rFonts w:ascii="Arial" w:hAnsi="Arial" w:cs="Arial"/>
          <w:kern w:val="0"/>
          <w:sz w:val="24"/>
          <w:szCs w:val="24"/>
        </w:rPr>
        <w:t>_;</w:t>
      </w:r>
      <w:proofErr w:type="gramEnd"/>
      <w:r w:rsidRPr="00306B87">
        <w:rPr>
          <w:rFonts w:ascii="Arial" w:hAnsi="Arial" w:cs="Arial"/>
          <w:kern w:val="0"/>
          <w:sz w:val="24"/>
          <w:szCs w:val="24"/>
        </w:rPr>
        <w:t xml:space="preserve"> </w:t>
      </w:r>
    </w:p>
    <w:p w14:paraId="060A9819" w14:textId="47F9A052" w:rsidR="00306B87" w:rsidRPr="00306B87" w:rsidRDefault="00306B87" w:rsidP="00306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ab/>
      </w:r>
      <w:r w:rsidRPr="00306B87">
        <w:rPr>
          <w:rFonts w:ascii="Arial" w:hAnsi="Arial" w:cs="Arial"/>
          <w:kern w:val="0"/>
          <w:sz w:val="24"/>
          <w:szCs w:val="24"/>
        </w:rPr>
        <w:tab/>
      </w:r>
      <w:r w:rsidRPr="00306B87">
        <w:rPr>
          <w:rFonts w:ascii="Arial" w:hAnsi="Arial" w:cs="Arial"/>
          <w:kern w:val="0"/>
          <w:sz w:val="24"/>
          <w:szCs w:val="24"/>
        </w:rPr>
        <w:tab/>
      </w:r>
      <w:proofErr w:type="spellStart"/>
      <w:r w:rsidRPr="00306B87">
        <w:rPr>
          <w:rFonts w:ascii="Arial" w:hAnsi="Arial" w:cs="Arial"/>
          <w:kern w:val="0"/>
          <w:sz w:val="24"/>
          <w:szCs w:val="24"/>
        </w:rPr>
        <w:t>i</w:t>
      </w:r>
      <w:proofErr w:type="spellEnd"/>
      <w:r w:rsidRPr="00306B87">
        <w:rPr>
          <w:rFonts w:ascii="Arial" w:hAnsi="Arial" w:cs="Arial"/>
          <w:kern w:val="0"/>
          <w:sz w:val="24"/>
          <w:szCs w:val="24"/>
        </w:rPr>
        <w:t>.</w:t>
      </w:r>
      <w:r w:rsidRPr="00306B87">
        <w:rPr>
          <w:rFonts w:ascii="Arial" w:hAnsi="Arial" w:cs="Arial"/>
          <w:kern w:val="0"/>
          <w:sz w:val="24"/>
          <w:szCs w:val="24"/>
        </w:rPr>
        <w:tab/>
        <w:t>Birth date ______________________________________</w:t>
      </w:r>
      <w:proofErr w:type="gramStart"/>
      <w:r w:rsidRPr="00306B87">
        <w:rPr>
          <w:rFonts w:ascii="Arial" w:hAnsi="Arial" w:cs="Arial"/>
          <w:kern w:val="0"/>
          <w:sz w:val="24"/>
          <w:szCs w:val="24"/>
        </w:rPr>
        <w:t>_;</w:t>
      </w:r>
      <w:proofErr w:type="gramEnd"/>
      <w:r w:rsidRPr="00306B87">
        <w:rPr>
          <w:rFonts w:ascii="Arial" w:hAnsi="Arial" w:cs="Arial"/>
          <w:kern w:val="0"/>
          <w:sz w:val="24"/>
          <w:szCs w:val="24"/>
        </w:rPr>
        <w:t xml:space="preserve"> </w:t>
      </w:r>
    </w:p>
    <w:p w14:paraId="5F79A96F" w14:textId="59F7916F" w:rsidR="00306B87" w:rsidRPr="00306B87" w:rsidRDefault="00306B87" w:rsidP="00306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880" w:hanging="2880"/>
        <w:rPr>
          <w:rFonts w:ascii="Arial" w:hAnsi="Arial" w:cs="Arial"/>
          <w:kern w:val="0"/>
          <w:sz w:val="24"/>
          <w:szCs w:val="24"/>
        </w:rPr>
      </w:pPr>
      <w:r w:rsidRPr="00306B87">
        <w:rPr>
          <w:rFonts w:ascii="Arial" w:hAnsi="Arial" w:cs="Arial"/>
          <w:kern w:val="0"/>
          <w:sz w:val="24"/>
          <w:szCs w:val="24"/>
        </w:rPr>
        <w:tab/>
      </w:r>
      <w:r w:rsidRPr="00306B87">
        <w:rPr>
          <w:rFonts w:ascii="Arial" w:hAnsi="Arial" w:cs="Arial"/>
          <w:kern w:val="0"/>
          <w:sz w:val="24"/>
          <w:szCs w:val="24"/>
        </w:rPr>
        <w:tab/>
      </w:r>
      <w:r w:rsidRPr="00306B87">
        <w:rPr>
          <w:rFonts w:ascii="Arial" w:hAnsi="Arial" w:cs="Arial"/>
          <w:kern w:val="0"/>
          <w:sz w:val="24"/>
          <w:szCs w:val="24"/>
        </w:rPr>
        <w:tab/>
        <w:t>ii.</w:t>
      </w:r>
      <w:r w:rsidRPr="00306B87">
        <w:rPr>
          <w:rFonts w:ascii="Arial" w:hAnsi="Arial" w:cs="Arial"/>
          <w:kern w:val="0"/>
          <w:sz w:val="24"/>
          <w:szCs w:val="24"/>
        </w:rPr>
        <w:tab/>
        <w:t>Place of birth and death (</w:t>
      </w:r>
      <w:r w:rsidRPr="00306B87">
        <w:rPr>
          <w:rFonts w:ascii="Arial" w:hAnsi="Arial" w:cs="Arial"/>
          <w:i/>
          <w:iCs/>
          <w:kern w:val="0"/>
          <w:sz w:val="24"/>
          <w:szCs w:val="24"/>
        </w:rPr>
        <w:t>if applicable</w:t>
      </w:r>
      <w:r w:rsidRPr="00306B87">
        <w:rPr>
          <w:rFonts w:ascii="Arial" w:hAnsi="Arial" w:cs="Arial"/>
          <w:kern w:val="0"/>
          <w:sz w:val="24"/>
          <w:szCs w:val="24"/>
        </w:rPr>
        <w:t>) ________________</w:t>
      </w:r>
      <w:proofErr w:type="gramStart"/>
      <w:r w:rsidRPr="00306B87">
        <w:rPr>
          <w:rFonts w:ascii="Arial" w:hAnsi="Arial" w:cs="Arial"/>
          <w:kern w:val="0"/>
          <w:sz w:val="24"/>
          <w:szCs w:val="24"/>
        </w:rPr>
        <w:t>_;</w:t>
      </w:r>
      <w:proofErr w:type="gramEnd"/>
      <w:r w:rsidRPr="00306B87">
        <w:rPr>
          <w:rFonts w:ascii="Arial" w:hAnsi="Arial" w:cs="Arial"/>
          <w:kern w:val="0"/>
          <w:sz w:val="24"/>
          <w:szCs w:val="24"/>
        </w:rPr>
        <w:t xml:space="preserve"> </w:t>
      </w:r>
    </w:p>
    <w:p w14:paraId="5965E38F" w14:textId="08BB83A3" w:rsidR="00306B87" w:rsidRPr="00306B87" w:rsidRDefault="00306B87" w:rsidP="00306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lastRenderedPageBreak/>
        <w:tab/>
      </w:r>
      <w:r w:rsidRPr="00306B87">
        <w:rPr>
          <w:rFonts w:ascii="Arial" w:hAnsi="Arial" w:cs="Arial"/>
          <w:kern w:val="0"/>
          <w:sz w:val="24"/>
          <w:szCs w:val="24"/>
        </w:rPr>
        <w:tab/>
      </w:r>
      <w:r w:rsidRPr="00306B87">
        <w:rPr>
          <w:rFonts w:ascii="Arial" w:hAnsi="Arial" w:cs="Arial"/>
          <w:kern w:val="0"/>
          <w:sz w:val="24"/>
          <w:szCs w:val="24"/>
        </w:rPr>
        <w:tab/>
        <w:t>iii.</w:t>
      </w:r>
      <w:r w:rsidRPr="00306B87">
        <w:rPr>
          <w:rFonts w:ascii="Arial" w:hAnsi="Arial" w:cs="Arial"/>
          <w:kern w:val="0"/>
          <w:sz w:val="24"/>
          <w:szCs w:val="24"/>
        </w:rPr>
        <w:tab/>
        <w:t>Tribal enrollment number ______________________</w:t>
      </w:r>
      <w:r w:rsidR="00182DBC">
        <w:rPr>
          <w:rFonts w:ascii="Arial" w:hAnsi="Arial" w:cs="Arial"/>
          <w:kern w:val="0"/>
          <w:sz w:val="24"/>
          <w:szCs w:val="24"/>
        </w:rPr>
        <w:t>_</w:t>
      </w:r>
      <w:r w:rsidRPr="00306B87">
        <w:rPr>
          <w:rFonts w:ascii="Arial" w:hAnsi="Arial" w:cs="Arial"/>
          <w:kern w:val="0"/>
          <w:sz w:val="24"/>
          <w:szCs w:val="24"/>
        </w:rPr>
        <w:t>___</w:t>
      </w:r>
      <w:proofErr w:type="gramStart"/>
      <w:r w:rsidRPr="00306B87">
        <w:rPr>
          <w:rFonts w:ascii="Arial" w:hAnsi="Arial" w:cs="Arial"/>
          <w:kern w:val="0"/>
          <w:sz w:val="24"/>
          <w:szCs w:val="24"/>
        </w:rPr>
        <w:t>_;</w:t>
      </w:r>
      <w:proofErr w:type="gramEnd"/>
      <w:r w:rsidRPr="00306B87">
        <w:rPr>
          <w:rFonts w:ascii="Arial" w:hAnsi="Arial" w:cs="Arial"/>
          <w:kern w:val="0"/>
          <w:sz w:val="24"/>
          <w:szCs w:val="24"/>
        </w:rPr>
        <w:t xml:space="preserve"> </w:t>
      </w:r>
    </w:p>
    <w:p w14:paraId="34D7D5CB" w14:textId="1CB5C04F" w:rsidR="00306B87" w:rsidRPr="00306B87" w:rsidRDefault="00306B87" w:rsidP="00306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ab/>
      </w:r>
      <w:r w:rsidRPr="00306B87">
        <w:rPr>
          <w:rFonts w:ascii="Arial" w:hAnsi="Arial" w:cs="Arial"/>
          <w:kern w:val="0"/>
          <w:sz w:val="24"/>
          <w:szCs w:val="24"/>
        </w:rPr>
        <w:tab/>
      </w:r>
      <w:r w:rsidRPr="00306B87">
        <w:rPr>
          <w:rFonts w:ascii="Arial" w:hAnsi="Arial" w:cs="Arial"/>
          <w:kern w:val="0"/>
          <w:sz w:val="24"/>
          <w:szCs w:val="24"/>
        </w:rPr>
        <w:tab/>
        <w:t>iv.</w:t>
      </w:r>
      <w:r w:rsidRPr="00306B87">
        <w:rPr>
          <w:rFonts w:ascii="Arial" w:hAnsi="Arial" w:cs="Arial"/>
          <w:kern w:val="0"/>
          <w:sz w:val="24"/>
          <w:szCs w:val="24"/>
        </w:rPr>
        <w:tab/>
        <w:t>Other identifying information _______________________</w:t>
      </w:r>
      <w:proofErr w:type="gramStart"/>
      <w:r w:rsidRPr="00306B87">
        <w:rPr>
          <w:rFonts w:ascii="Arial" w:hAnsi="Arial" w:cs="Arial"/>
          <w:kern w:val="0"/>
          <w:sz w:val="24"/>
          <w:szCs w:val="24"/>
        </w:rPr>
        <w:t>_;</w:t>
      </w:r>
      <w:proofErr w:type="gramEnd"/>
      <w:r w:rsidRPr="00306B87">
        <w:rPr>
          <w:rFonts w:ascii="Arial" w:hAnsi="Arial" w:cs="Arial"/>
          <w:kern w:val="0"/>
          <w:sz w:val="24"/>
          <w:szCs w:val="24"/>
        </w:rPr>
        <w:t xml:space="preserve"> </w:t>
      </w:r>
    </w:p>
    <w:p w14:paraId="5731955A" w14:textId="0B672161" w:rsidR="00306B87" w:rsidRPr="00306B87" w:rsidRDefault="00306B87" w:rsidP="00306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ab/>
      </w:r>
      <w:r w:rsidRPr="00306B87">
        <w:rPr>
          <w:rFonts w:ascii="Arial" w:hAnsi="Arial" w:cs="Arial"/>
          <w:kern w:val="0"/>
          <w:sz w:val="24"/>
          <w:szCs w:val="24"/>
        </w:rPr>
        <w:tab/>
      </w:r>
      <w:r w:rsidRPr="00306B87">
        <w:rPr>
          <w:rFonts w:ascii="Arial" w:hAnsi="Arial" w:cs="Arial"/>
          <w:kern w:val="0"/>
          <w:sz w:val="24"/>
          <w:szCs w:val="24"/>
        </w:rPr>
        <w:tab/>
        <w:t>v.</w:t>
      </w:r>
      <w:r w:rsidRPr="00306B87">
        <w:rPr>
          <w:rFonts w:ascii="Arial" w:hAnsi="Arial" w:cs="Arial"/>
          <w:kern w:val="0"/>
          <w:sz w:val="24"/>
          <w:szCs w:val="24"/>
        </w:rPr>
        <w:tab/>
        <w:t>All known current and former addresses ______________</w:t>
      </w:r>
      <w:proofErr w:type="gramStart"/>
      <w:r w:rsidRPr="00306B87">
        <w:rPr>
          <w:rFonts w:ascii="Arial" w:hAnsi="Arial" w:cs="Arial"/>
          <w:kern w:val="0"/>
          <w:sz w:val="24"/>
          <w:szCs w:val="24"/>
        </w:rPr>
        <w:t>_;</w:t>
      </w:r>
      <w:proofErr w:type="gramEnd"/>
      <w:r w:rsidRPr="00306B87">
        <w:rPr>
          <w:rFonts w:ascii="Arial" w:hAnsi="Arial" w:cs="Arial"/>
          <w:kern w:val="0"/>
          <w:sz w:val="24"/>
          <w:szCs w:val="24"/>
        </w:rPr>
        <w:t xml:space="preserve"> </w:t>
      </w:r>
    </w:p>
    <w:p w14:paraId="243B77E9" w14:textId="681F7AA1" w:rsidR="00306B87" w:rsidRPr="00306B87" w:rsidRDefault="00306B87" w:rsidP="00306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2160"/>
        <w:rPr>
          <w:rFonts w:ascii="Arial" w:hAnsi="Arial" w:cs="Arial"/>
          <w:kern w:val="0"/>
          <w:sz w:val="24"/>
          <w:szCs w:val="24"/>
        </w:rPr>
      </w:pPr>
      <w:r w:rsidRPr="00306B87">
        <w:rPr>
          <w:rFonts w:ascii="Arial" w:hAnsi="Arial" w:cs="Arial"/>
          <w:kern w:val="0"/>
          <w:sz w:val="24"/>
          <w:szCs w:val="24"/>
        </w:rPr>
        <w:tab/>
      </w:r>
      <w:r w:rsidRPr="00306B87">
        <w:rPr>
          <w:rFonts w:ascii="Arial" w:hAnsi="Arial" w:cs="Arial"/>
          <w:kern w:val="0"/>
          <w:sz w:val="24"/>
          <w:szCs w:val="24"/>
        </w:rPr>
        <w:tab/>
        <w:t>c.</w:t>
      </w:r>
      <w:r w:rsidRPr="00306B87">
        <w:rPr>
          <w:rFonts w:ascii="Arial" w:hAnsi="Arial" w:cs="Arial"/>
          <w:kern w:val="0"/>
          <w:sz w:val="24"/>
          <w:szCs w:val="24"/>
        </w:rPr>
        <w:tab/>
        <w:t>Full name of child’s biological father (</w:t>
      </w:r>
      <w:r w:rsidRPr="00306B87">
        <w:rPr>
          <w:rFonts w:ascii="Arial" w:hAnsi="Arial" w:cs="Arial"/>
          <w:i/>
          <w:iCs/>
          <w:kern w:val="0"/>
          <w:sz w:val="24"/>
          <w:szCs w:val="24"/>
        </w:rPr>
        <w:t>including married and former names or aliases</w:t>
      </w:r>
      <w:r w:rsidRPr="00306B87">
        <w:rPr>
          <w:rFonts w:ascii="Arial" w:hAnsi="Arial" w:cs="Arial"/>
          <w:kern w:val="0"/>
          <w:sz w:val="24"/>
          <w:szCs w:val="24"/>
        </w:rPr>
        <w:t>) ___________________</w:t>
      </w:r>
      <w:r w:rsidR="00182DBC">
        <w:rPr>
          <w:rFonts w:ascii="Arial" w:hAnsi="Arial" w:cs="Arial"/>
          <w:kern w:val="0"/>
          <w:sz w:val="24"/>
          <w:szCs w:val="24"/>
        </w:rPr>
        <w:t>________</w:t>
      </w:r>
      <w:r w:rsidRPr="00306B87">
        <w:rPr>
          <w:rFonts w:ascii="Arial" w:hAnsi="Arial" w:cs="Arial"/>
          <w:kern w:val="0"/>
          <w:sz w:val="24"/>
          <w:szCs w:val="24"/>
        </w:rPr>
        <w:t>__________</w:t>
      </w:r>
      <w:proofErr w:type="gramStart"/>
      <w:r w:rsidRPr="00306B87">
        <w:rPr>
          <w:rFonts w:ascii="Arial" w:hAnsi="Arial" w:cs="Arial"/>
          <w:kern w:val="0"/>
          <w:sz w:val="24"/>
          <w:szCs w:val="24"/>
        </w:rPr>
        <w:t>_;</w:t>
      </w:r>
      <w:proofErr w:type="gramEnd"/>
      <w:r w:rsidRPr="00306B87">
        <w:rPr>
          <w:rFonts w:ascii="Arial" w:hAnsi="Arial" w:cs="Arial"/>
          <w:kern w:val="0"/>
          <w:sz w:val="24"/>
          <w:szCs w:val="24"/>
        </w:rPr>
        <w:t xml:space="preserve"> </w:t>
      </w:r>
    </w:p>
    <w:p w14:paraId="1873F3CC" w14:textId="79363B22" w:rsidR="00306B87" w:rsidRPr="00306B87" w:rsidRDefault="00306B87" w:rsidP="00306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ab/>
      </w:r>
      <w:r w:rsidRPr="00306B87">
        <w:rPr>
          <w:rFonts w:ascii="Arial" w:hAnsi="Arial" w:cs="Arial"/>
          <w:kern w:val="0"/>
          <w:sz w:val="24"/>
          <w:szCs w:val="24"/>
        </w:rPr>
        <w:tab/>
      </w:r>
      <w:r w:rsidRPr="00306B87">
        <w:rPr>
          <w:rFonts w:ascii="Arial" w:hAnsi="Arial" w:cs="Arial"/>
          <w:kern w:val="0"/>
          <w:sz w:val="24"/>
          <w:szCs w:val="24"/>
        </w:rPr>
        <w:tab/>
      </w:r>
      <w:proofErr w:type="spellStart"/>
      <w:r w:rsidRPr="00306B87">
        <w:rPr>
          <w:rFonts w:ascii="Arial" w:hAnsi="Arial" w:cs="Arial"/>
          <w:kern w:val="0"/>
          <w:sz w:val="24"/>
          <w:szCs w:val="24"/>
        </w:rPr>
        <w:t>i</w:t>
      </w:r>
      <w:proofErr w:type="spellEnd"/>
      <w:r w:rsidRPr="00306B87">
        <w:rPr>
          <w:rFonts w:ascii="Arial" w:hAnsi="Arial" w:cs="Arial"/>
          <w:kern w:val="0"/>
          <w:sz w:val="24"/>
          <w:szCs w:val="24"/>
        </w:rPr>
        <w:t>.</w:t>
      </w:r>
      <w:r w:rsidRPr="00306B87">
        <w:rPr>
          <w:rFonts w:ascii="Arial" w:hAnsi="Arial" w:cs="Arial"/>
          <w:kern w:val="0"/>
          <w:sz w:val="24"/>
          <w:szCs w:val="24"/>
        </w:rPr>
        <w:tab/>
        <w:t>Birth date ______________________________________</w:t>
      </w:r>
      <w:proofErr w:type="gramStart"/>
      <w:r w:rsidRPr="00306B87">
        <w:rPr>
          <w:rFonts w:ascii="Arial" w:hAnsi="Arial" w:cs="Arial"/>
          <w:kern w:val="0"/>
          <w:sz w:val="24"/>
          <w:szCs w:val="24"/>
        </w:rPr>
        <w:t>_;</w:t>
      </w:r>
      <w:proofErr w:type="gramEnd"/>
      <w:r w:rsidRPr="00306B87">
        <w:rPr>
          <w:rFonts w:ascii="Arial" w:hAnsi="Arial" w:cs="Arial"/>
          <w:kern w:val="0"/>
          <w:sz w:val="24"/>
          <w:szCs w:val="24"/>
        </w:rPr>
        <w:t xml:space="preserve"> </w:t>
      </w:r>
    </w:p>
    <w:p w14:paraId="335C9DE5" w14:textId="7335797F" w:rsidR="00306B87" w:rsidRPr="00306B87" w:rsidRDefault="00306B87" w:rsidP="00306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880" w:hanging="2880"/>
        <w:rPr>
          <w:rFonts w:ascii="Arial" w:hAnsi="Arial" w:cs="Arial"/>
          <w:kern w:val="0"/>
          <w:sz w:val="24"/>
          <w:szCs w:val="24"/>
        </w:rPr>
      </w:pPr>
      <w:r w:rsidRPr="00306B87">
        <w:rPr>
          <w:rFonts w:ascii="Arial" w:hAnsi="Arial" w:cs="Arial"/>
          <w:kern w:val="0"/>
          <w:sz w:val="24"/>
          <w:szCs w:val="24"/>
        </w:rPr>
        <w:tab/>
      </w:r>
      <w:r w:rsidRPr="00306B87">
        <w:rPr>
          <w:rFonts w:ascii="Arial" w:hAnsi="Arial" w:cs="Arial"/>
          <w:kern w:val="0"/>
          <w:sz w:val="24"/>
          <w:szCs w:val="24"/>
        </w:rPr>
        <w:tab/>
      </w:r>
      <w:r w:rsidRPr="00306B87">
        <w:rPr>
          <w:rFonts w:ascii="Arial" w:hAnsi="Arial" w:cs="Arial"/>
          <w:kern w:val="0"/>
          <w:sz w:val="24"/>
          <w:szCs w:val="24"/>
        </w:rPr>
        <w:tab/>
        <w:t>ii.</w:t>
      </w:r>
      <w:r w:rsidRPr="00306B87">
        <w:rPr>
          <w:rFonts w:ascii="Arial" w:hAnsi="Arial" w:cs="Arial"/>
          <w:kern w:val="0"/>
          <w:sz w:val="24"/>
          <w:szCs w:val="24"/>
        </w:rPr>
        <w:tab/>
        <w:t>Place of birth and death (</w:t>
      </w:r>
      <w:r w:rsidRPr="00306B87">
        <w:rPr>
          <w:rFonts w:ascii="Arial" w:hAnsi="Arial" w:cs="Arial"/>
          <w:i/>
          <w:iCs/>
          <w:kern w:val="0"/>
          <w:sz w:val="24"/>
          <w:szCs w:val="24"/>
        </w:rPr>
        <w:t>if applicable</w:t>
      </w:r>
      <w:r w:rsidRPr="00306B87">
        <w:rPr>
          <w:rFonts w:ascii="Arial" w:hAnsi="Arial" w:cs="Arial"/>
          <w:kern w:val="0"/>
          <w:sz w:val="24"/>
          <w:szCs w:val="24"/>
        </w:rPr>
        <w:t>) ________________</w:t>
      </w:r>
      <w:proofErr w:type="gramStart"/>
      <w:r w:rsidRPr="00306B87">
        <w:rPr>
          <w:rFonts w:ascii="Arial" w:hAnsi="Arial" w:cs="Arial"/>
          <w:kern w:val="0"/>
          <w:sz w:val="24"/>
          <w:szCs w:val="24"/>
        </w:rPr>
        <w:t>_;</w:t>
      </w:r>
      <w:proofErr w:type="gramEnd"/>
      <w:r w:rsidRPr="00306B87">
        <w:rPr>
          <w:rFonts w:ascii="Arial" w:hAnsi="Arial" w:cs="Arial"/>
          <w:kern w:val="0"/>
          <w:sz w:val="24"/>
          <w:szCs w:val="24"/>
        </w:rPr>
        <w:t xml:space="preserve"> </w:t>
      </w:r>
    </w:p>
    <w:p w14:paraId="03222A4B" w14:textId="628872B9" w:rsidR="00306B87" w:rsidRPr="00306B87" w:rsidRDefault="00306B87" w:rsidP="00306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ab/>
      </w:r>
      <w:r w:rsidRPr="00306B87">
        <w:rPr>
          <w:rFonts w:ascii="Arial" w:hAnsi="Arial" w:cs="Arial"/>
          <w:kern w:val="0"/>
          <w:sz w:val="24"/>
          <w:szCs w:val="24"/>
        </w:rPr>
        <w:tab/>
      </w:r>
      <w:r w:rsidRPr="00306B87">
        <w:rPr>
          <w:rFonts w:ascii="Arial" w:hAnsi="Arial" w:cs="Arial"/>
          <w:kern w:val="0"/>
          <w:sz w:val="24"/>
          <w:szCs w:val="24"/>
        </w:rPr>
        <w:tab/>
        <w:t>iii.</w:t>
      </w:r>
      <w:r w:rsidRPr="00306B87">
        <w:rPr>
          <w:rFonts w:ascii="Arial" w:hAnsi="Arial" w:cs="Arial"/>
          <w:kern w:val="0"/>
          <w:sz w:val="24"/>
          <w:szCs w:val="24"/>
        </w:rPr>
        <w:tab/>
        <w:t>Tribal enrollment number __________________</w:t>
      </w:r>
      <w:r w:rsidR="00182DBC">
        <w:rPr>
          <w:rFonts w:ascii="Arial" w:hAnsi="Arial" w:cs="Arial"/>
          <w:kern w:val="0"/>
          <w:sz w:val="24"/>
          <w:szCs w:val="24"/>
        </w:rPr>
        <w:t>_</w:t>
      </w:r>
      <w:r w:rsidRPr="00306B87">
        <w:rPr>
          <w:rFonts w:ascii="Arial" w:hAnsi="Arial" w:cs="Arial"/>
          <w:kern w:val="0"/>
          <w:sz w:val="24"/>
          <w:szCs w:val="24"/>
        </w:rPr>
        <w:t>_______</w:t>
      </w:r>
      <w:proofErr w:type="gramStart"/>
      <w:r w:rsidRPr="00306B87">
        <w:rPr>
          <w:rFonts w:ascii="Arial" w:hAnsi="Arial" w:cs="Arial"/>
          <w:kern w:val="0"/>
          <w:sz w:val="24"/>
          <w:szCs w:val="24"/>
        </w:rPr>
        <w:t>_;</w:t>
      </w:r>
      <w:proofErr w:type="gramEnd"/>
      <w:r w:rsidRPr="00306B87">
        <w:rPr>
          <w:rFonts w:ascii="Arial" w:hAnsi="Arial" w:cs="Arial"/>
          <w:kern w:val="0"/>
          <w:sz w:val="24"/>
          <w:szCs w:val="24"/>
        </w:rPr>
        <w:t xml:space="preserve"> </w:t>
      </w:r>
    </w:p>
    <w:p w14:paraId="50BD3964" w14:textId="27A61866" w:rsidR="00306B87" w:rsidRPr="00306B87" w:rsidRDefault="00306B87" w:rsidP="00306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ab/>
      </w:r>
      <w:r w:rsidRPr="00306B87">
        <w:rPr>
          <w:rFonts w:ascii="Arial" w:hAnsi="Arial" w:cs="Arial"/>
          <w:kern w:val="0"/>
          <w:sz w:val="24"/>
          <w:szCs w:val="24"/>
        </w:rPr>
        <w:tab/>
      </w:r>
      <w:r w:rsidRPr="00306B87">
        <w:rPr>
          <w:rFonts w:ascii="Arial" w:hAnsi="Arial" w:cs="Arial"/>
          <w:kern w:val="0"/>
          <w:sz w:val="24"/>
          <w:szCs w:val="24"/>
        </w:rPr>
        <w:tab/>
        <w:t>iv.</w:t>
      </w:r>
      <w:r w:rsidRPr="00306B87">
        <w:rPr>
          <w:rFonts w:ascii="Arial" w:hAnsi="Arial" w:cs="Arial"/>
          <w:kern w:val="0"/>
          <w:sz w:val="24"/>
          <w:szCs w:val="24"/>
        </w:rPr>
        <w:tab/>
        <w:t>Other identifying information _______________________</w:t>
      </w:r>
      <w:proofErr w:type="gramStart"/>
      <w:r w:rsidRPr="00306B87">
        <w:rPr>
          <w:rFonts w:ascii="Arial" w:hAnsi="Arial" w:cs="Arial"/>
          <w:kern w:val="0"/>
          <w:sz w:val="24"/>
          <w:szCs w:val="24"/>
        </w:rPr>
        <w:t>_;</w:t>
      </w:r>
      <w:proofErr w:type="gramEnd"/>
      <w:r w:rsidRPr="00306B87">
        <w:rPr>
          <w:rFonts w:ascii="Arial" w:hAnsi="Arial" w:cs="Arial"/>
          <w:kern w:val="0"/>
          <w:sz w:val="24"/>
          <w:szCs w:val="24"/>
        </w:rPr>
        <w:t xml:space="preserve"> </w:t>
      </w:r>
    </w:p>
    <w:p w14:paraId="3BD16DF7" w14:textId="2CDF4DD7" w:rsidR="00182DBC" w:rsidRDefault="00306B87" w:rsidP="00306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ab/>
      </w:r>
      <w:r w:rsidRPr="00306B87">
        <w:rPr>
          <w:rFonts w:ascii="Arial" w:hAnsi="Arial" w:cs="Arial"/>
          <w:kern w:val="0"/>
          <w:sz w:val="24"/>
          <w:szCs w:val="24"/>
        </w:rPr>
        <w:tab/>
      </w:r>
      <w:r w:rsidRPr="00306B87">
        <w:rPr>
          <w:rFonts w:ascii="Arial" w:hAnsi="Arial" w:cs="Arial"/>
          <w:kern w:val="0"/>
          <w:sz w:val="24"/>
          <w:szCs w:val="24"/>
        </w:rPr>
        <w:tab/>
        <w:t>v.</w:t>
      </w:r>
      <w:r w:rsidRPr="00306B87">
        <w:rPr>
          <w:rFonts w:ascii="Arial" w:hAnsi="Arial" w:cs="Arial"/>
          <w:kern w:val="0"/>
          <w:sz w:val="24"/>
          <w:szCs w:val="24"/>
        </w:rPr>
        <w:tab/>
        <w:t>All known current and former addresses</w:t>
      </w:r>
      <w:r w:rsidR="00182DBC">
        <w:rPr>
          <w:rFonts w:ascii="Arial" w:hAnsi="Arial" w:cs="Arial"/>
          <w:kern w:val="0"/>
          <w:sz w:val="24"/>
          <w:szCs w:val="24"/>
        </w:rPr>
        <w:t>:</w:t>
      </w:r>
      <w:r w:rsidRPr="00306B87">
        <w:rPr>
          <w:rFonts w:ascii="Arial" w:hAnsi="Arial" w:cs="Arial"/>
          <w:kern w:val="0"/>
          <w:sz w:val="24"/>
          <w:szCs w:val="24"/>
        </w:rPr>
        <w:t xml:space="preserve"> </w:t>
      </w:r>
    </w:p>
    <w:p w14:paraId="064F8960" w14:textId="415D219D" w:rsidR="00306B87" w:rsidRPr="00306B87" w:rsidRDefault="00182DBC" w:rsidP="00306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Pr>
          <w:rFonts w:ascii="Arial" w:hAnsi="Arial" w:cs="Arial"/>
          <w:kern w:val="0"/>
          <w:sz w:val="24"/>
          <w:szCs w:val="24"/>
        </w:rPr>
        <w:tab/>
      </w:r>
      <w:r>
        <w:rPr>
          <w:rFonts w:ascii="Arial" w:hAnsi="Arial" w:cs="Arial"/>
          <w:kern w:val="0"/>
          <w:sz w:val="24"/>
          <w:szCs w:val="24"/>
        </w:rPr>
        <w:tab/>
      </w:r>
      <w:r>
        <w:rPr>
          <w:rFonts w:ascii="Arial" w:hAnsi="Arial" w:cs="Arial"/>
          <w:kern w:val="0"/>
          <w:sz w:val="24"/>
          <w:szCs w:val="24"/>
        </w:rPr>
        <w:tab/>
      </w:r>
      <w:r>
        <w:rPr>
          <w:rFonts w:ascii="Arial" w:hAnsi="Arial" w:cs="Arial"/>
          <w:kern w:val="0"/>
          <w:sz w:val="24"/>
          <w:szCs w:val="24"/>
        </w:rPr>
        <w:tab/>
      </w:r>
      <w:r w:rsidR="00306B87" w:rsidRPr="00306B87">
        <w:rPr>
          <w:rFonts w:ascii="Arial" w:hAnsi="Arial" w:cs="Arial"/>
          <w:kern w:val="0"/>
          <w:sz w:val="24"/>
          <w:szCs w:val="24"/>
        </w:rPr>
        <w:t>_______________</w:t>
      </w:r>
      <w:r>
        <w:rPr>
          <w:rFonts w:ascii="Arial" w:hAnsi="Arial" w:cs="Arial"/>
          <w:kern w:val="0"/>
          <w:sz w:val="24"/>
          <w:szCs w:val="24"/>
        </w:rPr>
        <w:t>________________________________</w:t>
      </w:r>
      <w:r w:rsidR="00306B87" w:rsidRPr="00306B87">
        <w:rPr>
          <w:rFonts w:ascii="Arial" w:hAnsi="Arial" w:cs="Arial"/>
          <w:kern w:val="0"/>
          <w:sz w:val="24"/>
          <w:szCs w:val="24"/>
        </w:rPr>
        <w:t xml:space="preserve">; </w:t>
      </w:r>
    </w:p>
    <w:p w14:paraId="3455DC67" w14:textId="0DBA07BA" w:rsidR="00306B87" w:rsidRPr="00306B87" w:rsidRDefault="00306B87" w:rsidP="00306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2160"/>
        <w:rPr>
          <w:rFonts w:ascii="Arial" w:hAnsi="Arial" w:cs="Arial"/>
          <w:kern w:val="0"/>
          <w:sz w:val="24"/>
          <w:szCs w:val="24"/>
        </w:rPr>
      </w:pPr>
      <w:r w:rsidRPr="00306B87">
        <w:rPr>
          <w:rFonts w:ascii="Arial" w:hAnsi="Arial" w:cs="Arial"/>
          <w:kern w:val="0"/>
          <w:sz w:val="24"/>
          <w:szCs w:val="24"/>
        </w:rPr>
        <w:tab/>
      </w:r>
      <w:r w:rsidRPr="00306B87">
        <w:rPr>
          <w:rFonts w:ascii="Arial" w:hAnsi="Arial" w:cs="Arial"/>
          <w:kern w:val="0"/>
          <w:sz w:val="24"/>
          <w:szCs w:val="24"/>
        </w:rPr>
        <w:tab/>
        <w:t>d.</w:t>
      </w:r>
      <w:r w:rsidRPr="00306B87">
        <w:rPr>
          <w:rFonts w:ascii="Arial" w:hAnsi="Arial" w:cs="Arial"/>
          <w:kern w:val="0"/>
          <w:sz w:val="24"/>
          <w:szCs w:val="24"/>
        </w:rPr>
        <w:tab/>
        <w:t>(</w:t>
      </w:r>
      <w:r w:rsidRPr="00306B87">
        <w:rPr>
          <w:rFonts w:ascii="Arial" w:hAnsi="Arial" w:cs="Arial"/>
          <w:i/>
          <w:iCs/>
          <w:kern w:val="0"/>
          <w:sz w:val="24"/>
          <w:szCs w:val="24"/>
        </w:rPr>
        <w:t>Provide the information above, if known, for the child’s other direct lineal ancestors, such as grandparents</w:t>
      </w:r>
      <w:r w:rsidRPr="00306B87">
        <w:rPr>
          <w:rFonts w:ascii="Arial" w:hAnsi="Arial" w:cs="Arial"/>
          <w:kern w:val="0"/>
          <w:sz w:val="24"/>
          <w:szCs w:val="24"/>
        </w:rPr>
        <w:t xml:space="preserve">). </w:t>
      </w:r>
    </w:p>
    <w:p w14:paraId="5CF51B8E" w14:textId="55B60595" w:rsidR="00306B87" w:rsidRPr="00306B87" w:rsidRDefault="00306B87" w:rsidP="00306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ab/>
        <w:t>6.</w:t>
      </w:r>
      <w:r w:rsidRPr="00306B87">
        <w:rPr>
          <w:rFonts w:ascii="Arial" w:hAnsi="Arial" w:cs="Arial"/>
          <w:kern w:val="0"/>
          <w:sz w:val="24"/>
          <w:szCs w:val="24"/>
        </w:rPr>
        <w:tab/>
        <w:t>The child(ren) is/are currently in the custody of CYFD, and contact with CYFD may be made by contacting either undersigned counsel or _______________, the child(ren)’s case worker, at ___________________________________ (</w:t>
      </w:r>
      <w:r w:rsidRPr="00306B87">
        <w:rPr>
          <w:rFonts w:ascii="Arial" w:hAnsi="Arial" w:cs="Arial"/>
          <w:i/>
          <w:iCs/>
          <w:kern w:val="0"/>
          <w:sz w:val="24"/>
          <w:szCs w:val="24"/>
        </w:rPr>
        <w:t>address</w:t>
      </w:r>
      <w:r w:rsidRPr="00306B87">
        <w:rPr>
          <w:rFonts w:ascii="Arial" w:hAnsi="Arial" w:cs="Arial"/>
          <w:kern w:val="0"/>
          <w:sz w:val="24"/>
          <w:szCs w:val="24"/>
        </w:rPr>
        <w:t xml:space="preserve">) or at the following telephone number: ________________. </w:t>
      </w:r>
    </w:p>
    <w:p w14:paraId="422F0302" w14:textId="19DA6F67" w:rsidR="00306B87" w:rsidRPr="00306B87" w:rsidRDefault="00306B87" w:rsidP="00306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ab/>
        <w:t>7.</w:t>
      </w:r>
      <w:r w:rsidRPr="00306B87">
        <w:rPr>
          <w:rFonts w:ascii="Arial" w:hAnsi="Arial" w:cs="Arial"/>
          <w:kern w:val="0"/>
          <w:sz w:val="24"/>
          <w:szCs w:val="24"/>
        </w:rPr>
        <w:tab/>
        <w:t>The child(ren) is/are currently placed in _______________________ (</w:t>
      </w:r>
      <w:r w:rsidRPr="00306B87">
        <w:rPr>
          <w:rFonts w:ascii="Arial" w:hAnsi="Arial" w:cs="Arial"/>
          <w:i/>
          <w:iCs/>
          <w:kern w:val="0"/>
          <w:sz w:val="24"/>
          <w:szCs w:val="24"/>
        </w:rPr>
        <w:t>type of placement, e.g., non-relative foster care</w:t>
      </w:r>
      <w:r w:rsidRPr="00306B87">
        <w:rPr>
          <w:rFonts w:ascii="Arial" w:hAnsi="Arial" w:cs="Arial"/>
          <w:kern w:val="0"/>
          <w:sz w:val="24"/>
          <w:szCs w:val="24"/>
        </w:rPr>
        <w:t xml:space="preserve">). </w:t>
      </w:r>
    </w:p>
    <w:p w14:paraId="20933733" w14:textId="0720733E" w:rsidR="00306B87" w:rsidRPr="00306B87" w:rsidRDefault="00306B87" w:rsidP="00306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ab/>
        <w:t>8.</w:t>
      </w:r>
      <w:r w:rsidRPr="00306B87">
        <w:rPr>
          <w:rFonts w:ascii="Arial" w:hAnsi="Arial" w:cs="Arial"/>
          <w:kern w:val="0"/>
          <w:sz w:val="24"/>
          <w:szCs w:val="24"/>
        </w:rPr>
        <w:tab/>
        <w:t xml:space="preserve">The Indian child(ren)’s parent(s), Indian custodian(s), and tribe(s) have the right to intervene in this case. </w:t>
      </w:r>
    </w:p>
    <w:p w14:paraId="4AB96057" w14:textId="02F1B5B8" w:rsidR="00306B87" w:rsidRPr="00306B87" w:rsidRDefault="00306B87" w:rsidP="00306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ab/>
        <w:t>9.</w:t>
      </w:r>
      <w:r w:rsidRPr="00306B87">
        <w:rPr>
          <w:rFonts w:ascii="Arial" w:hAnsi="Arial" w:cs="Arial"/>
          <w:kern w:val="0"/>
          <w:sz w:val="24"/>
          <w:szCs w:val="24"/>
        </w:rPr>
        <w:tab/>
        <w:t xml:space="preserve">If the Indian child(ren)’s parent(s) or Indian custodian(s) is/are unable to afford counsel, counsel will be appointed upon a finding of indigency. </w:t>
      </w:r>
    </w:p>
    <w:p w14:paraId="44B1C804" w14:textId="28980A94" w:rsidR="00306B87" w:rsidRPr="00306B87" w:rsidRDefault="00306B87" w:rsidP="00306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ab/>
        <w:t>10.</w:t>
      </w:r>
      <w:r w:rsidRPr="00306B87">
        <w:rPr>
          <w:rFonts w:ascii="Arial" w:hAnsi="Arial" w:cs="Arial"/>
          <w:kern w:val="0"/>
          <w:sz w:val="24"/>
          <w:szCs w:val="24"/>
        </w:rPr>
        <w:tab/>
        <w:t xml:space="preserve">The address and telephone number of the _______________ Judicial District Court for ___________________ County, New Mexico is: _________________. The cause is assigned to the Honorable ______________________. </w:t>
      </w:r>
    </w:p>
    <w:p w14:paraId="73531632" w14:textId="55F4D060" w:rsidR="00306B87" w:rsidRPr="00306B87" w:rsidRDefault="00306B87" w:rsidP="00306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ab/>
        <w:t>11.</w:t>
      </w:r>
      <w:r w:rsidRPr="00306B87">
        <w:rPr>
          <w:rFonts w:ascii="Arial" w:hAnsi="Arial" w:cs="Arial"/>
          <w:kern w:val="0"/>
          <w:sz w:val="24"/>
          <w:szCs w:val="24"/>
        </w:rPr>
        <w:tab/>
        <w:t xml:space="preserve">The Indian child(ren)’s parent(s), Indian custodian(s), and tribe(s) shall have the right to petition the court for transfer of the proceeding to the Tribal court as provided by 25 U.S.C. § 1911 and 25 C.F.R. § 23.115. </w:t>
      </w:r>
    </w:p>
    <w:p w14:paraId="558766B6" w14:textId="68DF041C" w:rsidR="00306B87" w:rsidRPr="00306B87" w:rsidRDefault="00306B87" w:rsidP="00306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ab/>
        <w:t>12.</w:t>
      </w:r>
      <w:r w:rsidRPr="00306B87">
        <w:rPr>
          <w:rFonts w:ascii="Arial" w:hAnsi="Arial" w:cs="Arial"/>
          <w:kern w:val="0"/>
          <w:sz w:val="24"/>
          <w:szCs w:val="24"/>
        </w:rPr>
        <w:tab/>
        <w:t xml:space="preserve">You must keep confidential the information contained in this notice, and this notice should not be handled by anyone not needing the information to exercise rights under ICWA. </w:t>
      </w:r>
    </w:p>
    <w:p w14:paraId="467C3958" w14:textId="7293138F" w:rsidR="00306B87" w:rsidRPr="00306B87" w:rsidRDefault="00306B87" w:rsidP="00306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ab/>
        <w:t>13.</w:t>
      </w:r>
      <w:r w:rsidRPr="00306B87">
        <w:rPr>
          <w:rFonts w:ascii="Arial" w:hAnsi="Arial" w:cs="Arial"/>
          <w:kern w:val="0"/>
          <w:sz w:val="24"/>
          <w:szCs w:val="24"/>
        </w:rPr>
        <w:tab/>
        <w:t>Except for emergency proceedings, no hearing on the petition in the involuntary child custody proceeding shall be held sooner than ten (10) days from the date of receipt of this notice by the Indian child(ren)’s parent(s), Indian custodian(s), and tribe(s).  The Indian child(ren)’s parent(s), Indian custodian(s), and tribe(s) have the right to be granted, upon request, up to twenty (20) additional days to prepare for the child custody proceedings.</w:t>
      </w:r>
      <w:r w:rsidRPr="00306B87">
        <w:rPr>
          <w:rFonts w:ascii="Arial" w:hAnsi="Arial" w:cs="Arial"/>
          <w:kern w:val="0"/>
          <w:sz w:val="24"/>
          <w:szCs w:val="24"/>
          <w:vertAlign w:val="superscript"/>
        </w:rPr>
        <w:t>3</w:t>
      </w:r>
      <w:r w:rsidRPr="00306B87">
        <w:rPr>
          <w:rFonts w:ascii="Arial" w:hAnsi="Arial" w:cs="Arial"/>
          <w:kern w:val="0"/>
          <w:sz w:val="24"/>
          <w:szCs w:val="24"/>
        </w:rPr>
        <w:t xml:space="preserve"> </w:t>
      </w:r>
    </w:p>
    <w:p w14:paraId="26B0CE05" w14:textId="48B1BEC7" w:rsidR="00306B87" w:rsidRPr="00306B87" w:rsidRDefault="00306B87" w:rsidP="00306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ab/>
        <w:t>14.</w:t>
      </w:r>
      <w:r w:rsidRPr="00306B87">
        <w:rPr>
          <w:rFonts w:ascii="Arial" w:hAnsi="Arial" w:cs="Arial"/>
          <w:kern w:val="0"/>
          <w:sz w:val="24"/>
          <w:szCs w:val="24"/>
        </w:rPr>
        <w:tab/>
        <w:t xml:space="preserve">The Indian child(ren)’s parent(s), Indian custodian(s), and tribe(s) shall have the right to request up to twenty (20) additional days to prepare for a hearing on the petition. </w:t>
      </w:r>
    </w:p>
    <w:p w14:paraId="67DC629E" w14:textId="77777777" w:rsidR="00306B87" w:rsidRPr="00306B87" w:rsidRDefault="00306B87" w:rsidP="00306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ab/>
        <w:t>15.</w:t>
      </w:r>
      <w:r w:rsidRPr="00306B87">
        <w:rPr>
          <w:rFonts w:ascii="Arial" w:hAnsi="Arial" w:cs="Arial"/>
          <w:kern w:val="0"/>
          <w:sz w:val="24"/>
          <w:szCs w:val="24"/>
        </w:rPr>
        <w:tab/>
        <w:t xml:space="preserve">Request is hereby made of the _______________ tribe(s) to respond to the undersigned or to the Court </w:t>
      </w:r>
      <w:proofErr w:type="gramStart"/>
      <w:r w:rsidRPr="00306B87">
        <w:rPr>
          <w:rFonts w:ascii="Arial" w:hAnsi="Arial" w:cs="Arial"/>
          <w:kern w:val="0"/>
          <w:sz w:val="24"/>
          <w:szCs w:val="24"/>
        </w:rPr>
        <w:t>if and when</w:t>
      </w:r>
      <w:proofErr w:type="gramEnd"/>
      <w:r w:rsidRPr="00306B87">
        <w:rPr>
          <w:rFonts w:ascii="Arial" w:hAnsi="Arial" w:cs="Arial"/>
          <w:kern w:val="0"/>
          <w:sz w:val="24"/>
          <w:szCs w:val="24"/>
        </w:rPr>
        <w:t xml:space="preserve"> ICWA may be applicable to this action, and the undersigned will distribute to the parties of record and to the Court. </w:t>
      </w:r>
    </w:p>
    <w:p w14:paraId="0CC02836" w14:textId="5CB5421E" w:rsidR="00306B87" w:rsidRPr="00306B87" w:rsidRDefault="00306B87" w:rsidP="00306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42D346CE" w14:textId="77777777" w:rsidR="00306B87" w:rsidRPr="00306B87" w:rsidRDefault="00306B87" w:rsidP="00306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E50269A" w14:textId="6CCC4F53" w:rsidR="00306B87" w:rsidRPr="00306B87" w:rsidRDefault="00306B87" w:rsidP="00306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lastRenderedPageBreak/>
        <w:tab/>
      </w:r>
      <w:r w:rsidRPr="00306B87">
        <w:rPr>
          <w:rFonts w:ascii="Arial" w:hAnsi="Arial" w:cs="Arial"/>
          <w:kern w:val="0"/>
          <w:sz w:val="24"/>
          <w:szCs w:val="24"/>
        </w:rPr>
        <w:tab/>
      </w:r>
      <w:r w:rsidRPr="00306B87">
        <w:rPr>
          <w:rFonts w:ascii="Arial" w:hAnsi="Arial" w:cs="Arial"/>
          <w:kern w:val="0"/>
          <w:sz w:val="24"/>
          <w:szCs w:val="24"/>
        </w:rPr>
        <w:tab/>
      </w:r>
      <w:r w:rsidRPr="00306B87">
        <w:rPr>
          <w:rFonts w:ascii="Arial" w:hAnsi="Arial" w:cs="Arial"/>
          <w:kern w:val="0"/>
          <w:sz w:val="24"/>
          <w:szCs w:val="24"/>
        </w:rPr>
        <w:tab/>
      </w:r>
      <w:r w:rsidRPr="00306B87">
        <w:rPr>
          <w:rFonts w:ascii="Arial" w:hAnsi="Arial" w:cs="Arial"/>
          <w:kern w:val="0"/>
          <w:sz w:val="24"/>
          <w:szCs w:val="24"/>
        </w:rPr>
        <w:tab/>
      </w:r>
      <w:r w:rsidRPr="00306B87">
        <w:rPr>
          <w:rFonts w:ascii="Arial" w:hAnsi="Arial" w:cs="Arial"/>
          <w:kern w:val="0"/>
          <w:sz w:val="24"/>
          <w:szCs w:val="24"/>
        </w:rPr>
        <w:tab/>
        <w:t>________________________________</w:t>
      </w:r>
      <w:r w:rsidR="00182DBC">
        <w:rPr>
          <w:rFonts w:ascii="Arial" w:hAnsi="Arial" w:cs="Arial"/>
          <w:kern w:val="0"/>
          <w:sz w:val="24"/>
          <w:szCs w:val="24"/>
        </w:rPr>
        <w:t xml:space="preserve">_____ </w:t>
      </w:r>
    </w:p>
    <w:p w14:paraId="23E5ACA7" w14:textId="77777777" w:rsidR="00306B87" w:rsidRPr="00306B87" w:rsidRDefault="00306B87" w:rsidP="00306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ab/>
      </w:r>
      <w:r w:rsidRPr="00306B87">
        <w:rPr>
          <w:rFonts w:ascii="Arial" w:hAnsi="Arial" w:cs="Arial"/>
          <w:kern w:val="0"/>
          <w:sz w:val="24"/>
          <w:szCs w:val="24"/>
        </w:rPr>
        <w:tab/>
      </w:r>
      <w:r w:rsidRPr="00306B87">
        <w:rPr>
          <w:rFonts w:ascii="Arial" w:hAnsi="Arial" w:cs="Arial"/>
          <w:kern w:val="0"/>
          <w:sz w:val="24"/>
          <w:szCs w:val="24"/>
        </w:rPr>
        <w:tab/>
      </w:r>
      <w:r w:rsidRPr="00306B87">
        <w:rPr>
          <w:rFonts w:ascii="Arial" w:hAnsi="Arial" w:cs="Arial"/>
          <w:kern w:val="0"/>
          <w:sz w:val="24"/>
          <w:szCs w:val="24"/>
        </w:rPr>
        <w:tab/>
      </w:r>
      <w:r w:rsidRPr="00306B87">
        <w:rPr>
          <w:rFonts w:ascii="Arial" w:hAnsi="Arial" w:cs="Arial"/>
          <w:kern w:val="0"/>
          <w:sz w:val="24"/>
          <w:szCs w:val="24"/>
        </w:rPr>
        <w:tab/>
      </w:r>
      <w:r w:rsidRPr="00306B87">
        <w:rPr>
          <w:rFonts w:ascii="Arial" w:hAnsi="Arial" w:cs="Arial"/>
          <w:kern w:val="0"/>
          <w:sz w:val="24"/>
          <w:szCs w:val="24"/>
        </w:rPr>
        <w:tab/>
        <w:t>Name of Attorney, CCA</w:t>
      </w:r>
    </w:p>
    <w:p w14:paraId="3D1D39D1" w14:textId="77777777" w:rsidR="00306B87" w:rsidRPr="00306B87" w:rsidRDefault="00306B87" w:rsidP="00306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ab/>
      </w:r>
      <w:r w:rsidRPr="00306B87">
        <w:rPr>
          <w:rFonts w:ascii="Arial" w:hAnsi="Arial" w:cs="Arial"/>
          <w:kern w:val="0"/>
          <w:sz w:val="24"/>
          <w:szCs w:val="24"/>
        </w:rPr>
        <w:tab/>
      </w:r>
      <w:r w:rsidRPr="00306B87">
        <w:rPr>
          <w:rFonts w:ascii="Arial" w:hAnsi="Arial" w:cs="Arial"/>
          <w:kern w:val="0"/>
          <w:sz w:val="24"/>
          <w:szCs w:val="24"/>
        </w:rPr>
        <w:tab/>
      </w:r>
      <w:r w:rsidRPr="00306B87">
        <w:rPr>
          <w:rFonts w:ascii="Arial" w:hAnsi="Arial" w:cs="Arial"/>
          <w:kern w:val="0"/>
          <w:sz w:val="24"/>
          <w:szCs w:val="24"/>
        </w:rPr>
        <w:tab/>
      </w:r>
      <w:r w:rsidRPr="00306B87">
        <w:rPr>
          <w:rFonts w:ascii="Arial" w:hAnsi="Arial" w:cs="Arial"/>
          <w:kern w:val="0"/>
          <w:sz w:val="24"/>
          <w:szCs w:val="24"/>
        </w:rPr>
        <w:tab/>
      </w:r>
      <w:r w:rsidRPr="00306B87">
        <w:rPr>
          <w:rFonts w:ascii="Arial" w:hAnsi="Arial" w:cs="Arial"/>
          <w:kern w:val="0"/>
          <w:sz w:val="24"/>
          <w:szCs w:val="24"/>
        </w:rPr>
        <w:tab/>
        <w:t>CYFD Protective Services</w:t>
      </w:r>
    </w:p>
    <w:p w14:paraId="253FD4C7" w14:textId="77777777" w:rsidR="00306B87" w:rsidRPr="00306B87" w:rsidRDefault="00306B87" w:rsidP="00306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ab/>
      </w:r>
      <w:r w:rsidRPr="00306B87">
        <w:rPr>
          <w:rFonts w:ascii="Arial" w:hAnsi="Arial" w:cs="Arial"/>
          <w:kern w:val="0"/>
          <w:sz w:val="24"/>
          <w:szCs w:val="24"/>
        </w:rPr>
        <w:tab/>
      </w:r>
      <w:r w:rsidRPr="00306B87">
        <w:rPr>
          <w:rFonts w:ascii="Arial" w:hAnsi="Arial" w:cs="Arial"/>
          <w:kern w:val="0"/>
          <w:sz w:val="24"/>
          <w:szCs w:val="24"/>
        </w:rPr>
        <w:tab/>
      </w:r>
      <w:r w:rsidRPr="00306B87">
        <w:rPr>
          <w:rFonts w:ascii="Arial" w:hAnsi="Arial" w:cs="Arial"/>
          <w:kern w:val="0"/>
          <w:sz w:val="24"/>
          <w:szCs w:val="24"/>
        </w:rPr>
        <w:tab/>
      </w:r>
      <w:r w:rsidRPr="00306B87">
        <w:rPr>
          <w:rFonts w:ascii="Arial" w:hAnsi="Arial" w:cs="Arial"/>
          <w:kern w:val="0"/>
          <w:sz w:val="24"/>
          <w:szCs w:val="24"/>
        </w:rPr>
        <w:tab/>
      </w:r>
      <w:r w:rsidRPr="00306B87">
        <w:rPr>
          <w:rFonts w:ascii="Arial" w:hAnsi="Arial" w:cs="Arial"/>
          <w:kern w:val="0"/>
          <w:sz w:val="24"/>
          <w:szCs w:val="24"/>
        </w:rPr>
        <w:tab/>
        <w:t>Address</w:t>
      </w:r>
    </w:p>
    <w:p w14:paraId="1CD2A592" w14:textId="35BEE513" w:rsidR="00306B87" w:rsidRPr="00306B87" w:rsidRDefault="00306B87" w:rsidP="00306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ab/>
      </w:r>
      <w:r w:rsidRPr="00306B87">
        <w:rPr>
          <w:rFonts w:ascii="Arial" w:hAnsi="Arial" w:cs="Arial"/>
          <w:kern w:val="0"/>
          <w:sz w:val="24"/>
          <w:szCs w:val="24"/>
        </w:rPr>
        <w:tab/>
      </w:r>
      <w:r w:rsidRPr="00306B87">
        <w:rPr>
          <w:rFonts w:ascii="Arial" w:hAnsi="Arial" w:cs="Arial"/>
          <w:kern w:val="0"/>
          <w:sz w:val="24"/>
          <w:szCs w:val="24"/>
        </w:rPr>
        <w:tab/>
      </w:r>
      <w:r w:rsidRPr="00306B87">
        <w:rPr>
          <w:rFonts w:ascii="Arial" w:hAnsi="Arial" w:cs="Arial"/>
          <w:kern w:val="0"/>
          <w:sz w:val="24"/>
          <w:szCs w:val="24"/>
        </w:rPr>
        <w:tab/>
      </w:r>
      <w:r w:rsidRPr="00306B87">
        <w:rPr>
          <w:rFonts w:ascii="Arial" w:hAnsi="Arial" w:cs="Arial"/>
          <w:kern w:val="0"/>
          <w:sz w:val="24"/>
          <w:szCs w:val="24"/>
        </w:rPr>
        <w:tab/>
      </w:r>
      <w:r w:rsidRPr="00306B87">
        <w:rPr>
          <w:rFonts w:ascii="Arial" w:hAnsi="Arial" w:cs="Arial"/>
          <w:kern w:val="0"/>
          <w:sz w:val="24"/>
          <w:szCs w:val="24"/>
        </w:rPr>
        <w:tab/>
        <w:t>Telephone Number</w:t>
      </w:r>
    </w:p>
    <w:p w14:paraId="58268C42" w14:textId="7766D5A7" w:rsidR="00306B87" w:rsidRPr="00306B87" w:rsidRDefault="00306B87" w:rsidP="00306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9DF9EFC" w14:textId="77777777" w:rsidR="00306B87" w:rsidRPr="00306B87" w:rsidRDefault="00306B87" w:rsidP="00306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306B87">
        <w:rPr>
          <w:rFonts w:ascii="Arial" w:hAnsi="Arial" w:cs="Arial"/>
          <w:b/>
          <w:bCs/>
          <w:kern w:val="0"/>
          <w:sz w:val="24"/>
          <w:szCs w:val="24"/>
        </w:rPr>
        <w:t>CERTIFICATE OF MAILING</w:t>
      </w:r>
      <w:r w:rsidRPr="00306B87">
        <w:rPr>
          <w:rFonts w:ascii="Arial" w:hAnsi="Arial" w:cs="Arial"/>
          <w:b/>
          <w:bCs/>
          <w:kern w:val="0"/>
          <w:sz w:val="24"/>
          <w:szCs w:val="24"/>
          <w:vertAlign w:val="superscript"/>
        </w:rPr>
        <w:t>4</w:t>
      </w:r>
    </w:p>
    <w:p w14:paraId="72E30FAC" w14:textId="77777777" w:rsidR="00306B87" w:rsidRPr="00306B87" w:rsidRDefault="00306B87" w:rsidP="00306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BDD296E" w14:textId="77777777" w:rsidR="00306B87" w:rsidRPr="00306B87" w:rsidRDefault="00306B87" w:rsidP="00306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ab/>
        <w:t>I hereby certify that a true and correct copy of this Notice, along with a copy of the Abuse/Neglect Petition and Affidavit of ________________, were sent by registered/certified mail, return receipt requested, to (</w:t>
      </w:r>
      <w:r w:rsidRPr="00306B87">
        <w:rPr>
          <w:rFonts w:ascii="Arial" w:hAnsi="Arial" w:cs="Arial"/>
          <w:i/>
          <w:iCs/>
          <w:kern w:val="0"/>
          <w:sz w:val="24"/>
          <w:szCs w:val="24"/>
        </w:rPr>
        <w:t>check all that apply</w:t>
      </w:r>
      <w:r w:rsidRPr="00306B87">
        <w:rPr>
          <w:rFonts w:ascii="Arial" w:hAnsi="Arial" w:cs="Arial"/>
          <w:kern w:val="0"/>
          <w:sz w:val="24"/>
          <w:szCs w:val="24"/>
        </w:rPr>
        <w:t xml:space="preserve">)  </w:t>
      </w:r>
    </w:p>
    <w:p w14:paraId="3E8B22D3" w14:textId="77777777" w:rsidR="00306B87" w:rsidRPr="00306B87" w:rsidRDefault="00306B87" w:rsidP="00306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2160"/>
        <w:rPr>
          <w:rFonts w:ascii="Arial" w:hAnsi="Arial" w:cs="Arial"/>
          <w:kern w:val="0"/>
          <w:sz w:val="24"/>
          <w:szCs w:val="24"/>
        </w:rPr>
      </w:pPr>
      <w:r w:rsidRPr="00306B87">
        <w:rPr>
          <w:rFonts w:ascii="Arial" w:hAnsi="Arial" w:cs="Arial"/>
          <w:kern w:val="0"/>
          <w:sz w:val="24"/>
          <w:szCs w:val="24"/>
        </w:rPr>
        <w:tab/>
      </w:r>
      <w:r w:rsidRPr="00306B87">
        <w:rPr>
          <w:rFonts w:ascii="Arial" w:hAnsi="Arial" w:cs="Arial"/>
          <w:kern w:val="0"/>
          <w:sz w:val="24"/>
          <w:szCs w:val="24"/>
        </w:rPr>
        <w:tab/>
        <w:t>[ ]</w:t>
      </w:r>
      <w:r w:rsidRPr="00306B87">
        <w:rPr>
          <w:rFonts w:ascii="Arial" w:hAnsi="Arial" w:cs="Arial"/>
          <w:kern w:val="0"/>
          <w:sz w:val="24"/>
          <w:szCs w:val="24"/>
        </w:rPr>
        <w:tab/>
        <w:t>the designated Tribal Agent</w:t>
      </w:r>
      <w:r w:rsidRPr="00306B87">
        <w:rPr>
          <w:rFonts w:ascii="Arial" w:hAnsi="Arial" w:cs="Arial"/>
          <w:kern w:val="0"/>
          <w:sz w:val="24"/>
          <w:szCs w:val="24"/>
          <w:vertAlign w:val="superscript"/>
        </w:rPr>
        <w:t>5</w:t>
      </w:r>
      <w:r w:rsidRPr="00306B87">
        <w:rPr>
          <w:rFonts w:ascii="Arial" w:hAnsi="Arial" w:cs="Arial"/>
          <w:kern w:val="0"/>
          <w:sz w:val="24"/>
          <w:szCs w:val="24"/>
        </w:rPr>
        <w:t xml:space="preserve"> of the ________________ tribe(s) at _________________ (</w:t>
      </w:r>
      <w:r w:rsidRPr="00306B87">
        <w:rPr>
          <w:rFonts w:ascii="Arial" w:hAnsi="Arial" w:cs="Arial"/>
          <w:i/>
          <w:iCs/>
          <w:kern w:val="0"/>
          <w:sz w:val="24"/>
          <w:szCs w:val="24"/>
        </w:rPr>
        <w:t>address</w:t>
      </w:r>
      <w:proofErr w:type="gramStart"/>
      <w:r w:rsidRPr="00306B87">
        <w:rPr>
          <w:rFonts w:ascii="Arial" w:hAnsi="Arial" w:cs="Arial"/>
          <w:kern w:val="0"/>
          <w:sz w:val="24"/>
          <w:szCs w:val="24"/>
        </w:rPr>
        <w:t>);</w:t>
      </w:r>
      <w:proofErr w:type="gramEnd"/>
      <w:r w:rsidRPr="00306B87">
        <w:rPr>
          <w:rFonts w:ascii="Arial" w:hAnsi="Arial" w:cs="Arial"/>
          <w:kern w:val="0"/>
          <w:sz w:val="24"/>
          <w:szCs w:val="24"/>
        </w:rPr>
        <w:t xml:space="preserve"> </w:t>
      </w:r>
    </w:p>
    <w:p w14:paraId="7AC3C587" w14:textId="2624593A" w:rsidR="00306B87" w:rsidRPr="00306B87" w:rsidRDefault="00306B87" w:rsidP="00306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2160"/>
        <w:rPr>
          <w:rFonts w:ascii="Arial" w:hAnsi="Arial" w:cs="Arial"/>
          <w:kern w:val="0"/>
          <w:sz w:val="24"/>
          <w:szCs w:val="24"/>
        </w:rPr>
      </w:pPr>
      <w:r w:rsidRPr="00306B87">
        <w:rPr>
          <w:rFonts w:ascii="Arial" w:hAnsi="Arial" w:cs="Arial"/>
          <w:kern w:val="0"/>
          <w:sz w:val="24"/>
          <w:szCs w:val="24"/>
        </w:rPr>
        <w:tab/>
      </w:r>
      <w:r w:rsidRPr="00306B87">
        <w:rPr>
          <w:rFonts w:ascii="Arial" w:hAnsi="Arial" w:cs="Arial"/>
          <w:kern w:val="0"/>
          <w:sz w:val="24"/>
          <w:szCs w:val="24"/>
        </w:rPr>
        <w:tab/>
        <w:t>[ ]</w:t>
      </w:r>
      <w:r w:rsidRPr="00306B87">
        <w:rPr>
          <w:rFonts w:ascii="Arial" w:hAnsi="Arial" w:cs="Arial"/>
          <w:kern w:val="0"/>
          <w:sz w:val="24"/>
          <w:szCs w:val="24"/>
        </w:rPr>
        <w:tab/>
        <w:t>_________________ (</w:t>
      </w:r>
      <w:r w:rsidRPr="00306B87">
        <w:rPr>
          <w:rFonts w:ascii="Arial" w:hAnsi="Arial" w:cs="Arial"/>
          <w:i/>
          <w:iCs/>
          <w:kern w:val="0"/>
          <w:sz w:val="24"/>
          <w:szCs w:val="24"/>
        </w:rPr>
        <w:t>name of parent/Indian custodian</w:t>
      </w:r>
      <w:r w:rsidRPr="00306B87">
        <w:rPr>
          <w:rFonts w:ascii="Arial" w:hAnsi="Arial" w:cs="Arial"/>
          <w:kern w:val="0"/>
          <w:sz w:val="24"/>
          <w:szCs w:val="24"/>
        </w:rPr>
        <w:t>) at _________________ (</w:t>
      </w:r>
      <w:r w:rsidRPr="00306B87">
        <w:rPr>
          <w:rFonts w:ascii="Arial" w:hAnsi="Arial" w:cs="Arial"/>
          <w:i/>
          <w:iCs/>
          <w:kern w:val="0"/>
          <w:sz w:val="24"/>
          <w:szCs w:val="24"/>
        </w:rPr>
        <w:t>address</w:t>
      </w:r>
      <w:proofErr w:type="gramStart"/>
      <w:r w:rsidRPr="00306B87">
        <w:rPr>
          <w:rFonts w:ascii="Arial" w:hAnsi="Arial" w:cs="Arial"/>
          <w:kern w:val="0"/>
          <w:sz w:val="24"/>
          <w:szCs w:val="24"/>
        </w:rPr>
        <w:t>);</w:t>
      </w:r>
      <w:proofErr w:type="gramEnd"/>
      <w:r w:rsidR="00182DBC">
        <w:rPr>
          <w:rFonts w:ascii="Arial" w:hAnsi="Arial" w:cs="Arial"/>
          <w:kern w:val="0"/>
          <w:sz w:val="24"/>
          <w:szCs w:val="24"/>
        </w:rPr>
        <w:t xml:space="preserve"> </w:t>
      </w:r>
    </w:p>
    <w:p w14:paraId="437DB3D2" w14:textId="5B7FD1E5" w:rsidR="00306B87" w:rsidRPr="00306B87" w:rsidRDefault="00306B87" w:rsidP="00306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160" w:hanging="2160"/>
        <w:rPr>
          <w:rFonts w:ascii="Arial" w:hAnsi="Arial" w:cs="Arial"/>
          <w:kern w:val="0"/>
          <w:sz w:val="24"/>
          <w:szCs w:val="24"/>
        </w:rPr>
      </w:pPr>
      <w:r w:rsidRPr="00306B87">
        <w:rPr>
          <w:rFonts w:ascii="Arial" w:hAnsi="Arial" w:cs="Arial"/>
          <w:kern w:val="0"/>
          <w:sz w:val="24"/>
          <w:szCs w:val="24"/>
        </w:rPr>
        <w:tab/>
      </w:r>
      <w:r w:rsidRPr="00306B87">
        <w:rPr>
          <w:rFonts w:ascii="Arial" w:hAnsi="Arial" w:cs="Arial"/>
          <w:kern w:val="0"/>
          <w:sz w:val="24"/>
          <w:szCs w:val="24"/>
        </w:rPr>
        <w:tab/>
        <w:t>[ ]</w:t>
      </w:r>
      <w:r w:rsidRPr="00306B87">
        <w:rPr>
          <w:rFonts w:ascii="Arial" w:hAnsi="Arial" w:cs="Arial"/>
          <w:kern w:val="0"/>
          <w:sz w:val="24"/>
          <w:szCs w:val="24"/>
        </w:rPr>
        <w:tab/>
        <w:t>the appropriate Regional Director of the Bureau of Indian Affairs</w:t>
      </w:r>
      <w:r w:rsidRPr="00306B87">
        <w:rPr>
          <w:rFonts w:ascii="Arial" w:hAnsi="Arial" w:cs="Arial"/>
          <w:kern w:val="0"/>
          <w:sz w:val="24"/>
          <w:szCs w:val="24"/>
          <w:vertAlign w:val="superscript"/>
        </w:rPr>
        <w:t>6</w:t>
      </w:r>
      <w:r w:rsidRPr="00306B87">
        <w:rPr>
          <w:rFonts w:ascii="Arial" w:hAnsi="Arial" w:cs="Arial"/>
          <w:kern w:val="0"/>
          <w:sz w:val="24"/>
          <w:szCs w:val="24"/>
        </w:rPr>
        <w:t xml:space="preserve"> at ______________ (</w:t>
      </w:r>
      <w:r w:rsidRPr="00306B87">
        <w:rPr>
          <w:rFonts w:ascii="Arial" w:hAnsi="Arial" w:cs="Arial"/>
          <w:i/>
          <w:iCs/>
          <w:kern w:val="0"/>
          <w:sz w:val="24"/>
          <w:szCs w:val="24"/>
        </w:rPr>
        <w:t>address</w:t>
      </w:r>
      <w:r w:rsidRPr="00306B87">
        <w:rPr>
          <w:rFonts w:ascii="Arial" w:hAnsi="Arial" w:cs="Arial"/>
          <w:kern w:val="0"/>
          <w:sz w:val="24"/>
          <w:szCs w:val="24"/>
        </w:rPr>
        <w:t xml:space="preserve">). </w:t>
      </w:r>
    </w:p>
    <w:p w14:paraId="486848CB" w14:textId="0A595393" w:rsidR="00306B87" w:rsidRPr="00306B87" w:rsidRDefault="00306B87" w:rsidP="00306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63BD74DA" w14:textId="2B0EE8A9" w:rsidR="00306B87" w:rsidRPr="00306B87" w:rsidRDefault="00306B87" w:rsidP="00306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ab/>
      </w:r>
      <w:r w:rsidRPr="00306B87">
        <w:rPr>
          <w:rFonts w:ascii="Arial" w:hAnsi="Arial" w:cs="Arial"/>
          <w:kern w:val="0"/>
          <w:sz w:val="24"/>
          <w:szCs w:val="24"/>
        </w:rPr>
        <w:tab/>
      </w:r>
      <w:r w:rsidRPr="00306B87">
        <w:rPr>
          <w:rFonts w:ascii="Arial" w:hAnsi="Arial" w:cs="Arial"/>
          <w:kern w:val="0"/>
          <w:sz w:val="24"/>
          <w:szCs w:val="24"/>
        </w:rPr>
        <w:tab/>
      </w:r>
      <w:r w:rsidRPr="00306B87">
        <w:rPr>
          <w:rFonts w:ascii="Arial" w:hAnsi="Arial" w:cs="Arial"/>
          <w:kern w:val="0"/>
          <w:sz w:val="24"/>
          <w:szCs w:val="24"/>
        </w:rPr>
        <w:tab/>
      </w:r>
      <w:r w:rsidRPr="00306B87">
        <w:rPr>
          <w:rFonts w:ascii="Arial" w:hAnsi="Arial" w:cs="Arial"/>
          <w:kern w:val="0"/>
          <w:sz w:val="24"/>
          <w:szCs w:val="24"/>
        </w:rPr>
        <w:tab/>
      </w:r>
      <w:r w:rsidRPr="00306B87">
        <w:rPr>
          <w:rFonts w:ascii="Arial" w:hAnsi="Arial" w:cs="Arial"/>
          <w:kern w:val="0"/>
          <w:sz w:val="24"/>
          <w:szCs w:val="24"/>
        </w:rPr>
        <w:tab/>
        <w:t>_______________________________</w:t>
      </w:r>
      <w:r w:rsidR="00182DBC">
        <w:rPr>
          <w:rFonts w:ascii="Arial" w:hAnsi="Arial" w:cs="Arial"/>
          <w:kern w:val="0"/>
          <w:sz w:val="24"/>
          <w:szCs w:val="24"/>
        </w:rPr>
        <w:t>_____</w:t>
      </w:r>
      <w:r w:rsidRPr="00306B87">
        <w:rPr>
          <w:rFonts w:ascii="Arial" w:hAnsi="Arial" w:cs="Arial"/>
          <w:kern w:val="0"/>
          <w:sz w:val="24"/>
          <w:szCs w:val="24"/>
        </w:rPr>
        <w:t>_</w:t>
      </w:r>
      <w:r w:rsidR="00182DBC">
        <w:rPr>
          <w:rFonts w:ascii="Arial" w:hAnsi="Arial" w:cs="Arial"/>
          <w:kern w:val="0"/>
          <w:sz w:val="24"/>
          <w:szCs w:val="24"/>
        </w:rPr>
        <w:t xml:space="preserve"> </w:t>
      </w:r>
    </w:p>
    <w:p w14:paraId="7638B89E" w14:textId="38F388EB" w:rsidR="00306B87" w:rsidRPr="00306B87" w:rsidRDefault="00306B87" w:rsidP="00306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ab/>
      </w:r>
      <w:r w:rsidRPr="00306B87">
        <w:rPr>
          <w:rFonts w:ascii="Arial" w:hAnsi="Arial" w:cs="Arial"/>
          <w:kern w:val="0"/>
          <w:sz w:val="24"/>
          <w:szCs w:val="24"/>
        </w:rPr>
        <w:tab/>
      </w:r>
      <w:r w:rsidRPr="00306B87">
        <w:rPr>
          <w:rFonts w:ascii="Arial" w:hAnsi="Arial" w:cs="Arial"/>
          <w:kern w:val="0"/>
          <w:sz w:val="24"/>
          <w:szCs w:val="24"/>
        </w:rPr>
        <w:tab/>
      </w:r>
      <w:r w:rsidRPr="00306B87">
        <w:rPr>
          <w:rFonts w:ascii="Arial" w:hAnsi="Arial" w:cs="Arial"/>
          <w:kern w:val="0"/>
          <w:sz w:val="24"/>
          <w:szCs w:val="24"/>
        </w:rPr>
        <w:tab/>
      </w:r>
      <w:r w:rsidRPr="00306B87">
        <w:rPr>
          <w:rFonts w:ascii="Arial" w:hAnsi="Arial" w:cs="Arial"/>
          <w:kern w:val="0"/>
          <w:sz w:val="24"/>
          <w:szCs w:val="24"/>
        </w:rPr>
        <w:tab/>
      </w:r>
      <w:r w:rsidRPr="00306B87">
        <w:rPr>
          <w:rFonts w:ascii="Arial" w:hAnsi="Arial" w:cs="Arial"/>
          <w:kern w:val="0"/>
          <w:sz w:val="24"/>
          <w:szCs w:val="24"/>
        </w:rPr>
        <w:tab/>
        <w:t xml:space="preserve">Name of Attorney, CCA </w:t>
      </w:r>
    </w:p>
    <w:p w14:paraId="790F750A" w14:textId="1FE7F7C2" w:rsidR="00306B87" w:rsidRPr="00306B87" w:rsidRDefault="00306B87" w:rsidP="00306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6109F359" w14:textId="77777777" w:rsidR="00306B87" w:rsidRPr="00306B87" w:rsidRDefault="00306B87" w:rsidP="00306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306B87">
        <w:rPr>
          <w:rFonts w:ascii="Arial" w:hAnsi="Arial" w:cs="Arial"/>
          <w:kern w:val="0"/>
          <w:sz w:val="24"/>
          <w:szCs w:val="24"/>
        </w:rPr>
        <w:t>USE NOTES</w:t>
      </w:r>
    </w:p>
    <w:p w14:paraId="55C97AC4" w14:textId="77777777" w:rsidR="00306B87" w:rsidRPr="00306B87" w:rsidRDefault="00306B87" w:rsidP="00306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2D779E73" w14:textId="2118A0A6" w:rsidR="00306B87" w:rsidRPr="00306B87" w:rsidRDefault="00306B87" w:rsidP="00306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ab/>
        <w:t>1.</w:t>
      </w:r>
      <w:r w:rsidRPr="00306B87">
        <w:rPr>
          <w:rFonts w:ascii="Arial" w:hAnsi="Arial" w:cs="Arial"/>
          <w:kern w:val="0"/>
          <w:sz w:val="24"/>
          <w:szCs w:val="24"/>
        </w:rPr>
        <w:tab/>
        <w:t xml:space="preserve">This form is intended for use in the early stages of a child-custody proceeding. </w:t>
      </w:r>
      <w:r w:rsidRPr="00306B87">
        <w:rPr>
          <w:rFonts w:ascii="Arial" w:hAnsi="Arial" w:cs="Arial"/>
          <w:i/>
          <w:iCs/>
          <w:kern w:val="0"/>
          <w:sz w:val="24"/>
          <w:szCs w:val="24"/>
        </w:rPr>
        <w:t xml:space="preserve">See </w:t>
      </w:r>
      <w:r w:rsidRPr="00306B87">
        <w:rPr>
          <w:rFonts w:ascii="Arial" w:hAnsi="Arial" w:cs="Arial"/>
          <w:kern w:val="0"/>
          <w:sz w:val="24"/>
          <w:szCs w:val="24"/>
        </w:rPr>
        <w:t xml:space="preserve">Rule 10-315 (F)(1)(c) NMRA (providing that the court shall ensure that the department provides notice under ICWA when the court determines at a custody hearing that the child is an Indian child or that there is reason to know that the child is an Indian child); </w:t>
      </w:r>
      <w:r w:rsidRPr="00306B87">
        <w:rPr>
          <w:rFonts w:ascii="Arial" w:hAnsi="Arial" w:cs="Arial"/>
          <w:i/>
          <w:iCs/>
          <w:kern w:val="0"/>
          <w:sz w:val="24"/>
          <w:szCs w:val="24"/>
        </w:rPr>
        <w:t>see also</w:t>
      </w:r>
      <w:r w:rsidRPr="00306B87">
        <w:rPr>
          <w:rFonts w:ascii="Arial" w:hAnsi="Arial" w:cs="Arial"/>
          <w:kern w:val="0"/>
          <w:sz w:val="24"/>
          <w:szCs w:val="24"/>
        </w:rPr>
        <w:t xml:space="preserve"> Rule 10-312 NMRA (providing that the department shall provide the notice required under ICWA of the filing of the petition when the child is enrolled or eligible for enrollment in an Indian tribe). This form should be modified as necessary when the duty to provide notice under ICWA arises later in the </w:t>
      </w:r>
      <w:proofErr w:type="gramStart"/>
      <w:r w:rsidRPr="00306B87">
        <w:rPr>
          <w:rFonts w:ascii="Arial" w:hAnsi="Arial" w:cs="Arial"/>
          <w:kern w:val="0"/>
          <w:sz w:val="24"/>
          <w:szCs w:val="24"/>
        </w:rPr>
        <w:t>proceeding</w:t>
      </w:r>
      <w:proofErr w:type="gramEnd"/>
      <w:r w:rsidRPr="00306B87">
        <w:rPr>
          <w:rFonts w:ascii="Arial" w:hAnsi="Arial" w:cs="Arial"/>
          <w:kern w:val="0"/>
          <w:sz w:val="24"/>
          <w:szCs w:val="24"/>
        </w:rPr>
        <w:t xml:space="preserve">. </w:t>
      </w:r>
      <w:r w:rsidRPr="00306B87">
        <w:rPr>
          <w:rFonts w:ascii="Arial" w:hAnsi="Arial" w:cs="Arial"/>
          <w:i/>
          <w:iCs/>
          <w:kern w:val="0"/>
          <w:sz w:val="24"/>
          <w:szCs w:val="24"/>
        </w:rPr>
        <w:t>See</w:t>
      </w:r>
      <w:r w:rsidRPr="00306B87">
        <w:rPr>
          <w:rFonts w:ascii="Arial" w:hAnsi="Arial" w:cs="Arial"/>
          <w:kern w:val="0"/>
          <w:sz w:val="24"/>
          <w:szCs w:val="24"/>
        </w:rPr>
        <w:t xml:space="preserve"> Rule 10-315(G) (providing that the court shall order the participants to inform the court if they receive information after the custody hearing that provides reason to know that the child is an Indian child). </w:t>
      </w:r>
    </w:p>
    <w:p w14:paraId="6106752C" w14:textId="19AAE835" w:rsidR="00306B87" w:rsidRPr="00306B87" w:rsidRDefault="00306B87" w:rsidP="00306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ab/>
        <w:t>2.</w:t>
      </w:r>
      <w:r w:rsidRPr="00306B87">
        <w:rPr>
          <w:rFonts w:ascii="Arial" w:hAnsi="Arial" w:cs="Arial"/>
          <w:kern w:val="0"/>
          <w:sz w:val="24"/>
          <w:szCs w:val="24"/>
        </w:rPr>
        <w:tab/>
      </w:r>
      <w:r w:rsidRPr="00306B87">
        <w:rPr>
          <w:rFonts w:ascii="Arial" w:hAnsi="Arial" w:cs="Arial"/>
          <w:i/>
          <w:iCs/>
          <w:kern w:val="0"/>
          <w:sz w:val="24"/>
          <w:szCs w:val="24"/>
        </w:rPr>
        <w:t>See</w:t>
      </w:r>
      <w:r w:rsidRPr="00306B87">
        <w:rPr>
          <w:rFonts w:ascii="Arial" w:hAnsi="Arial" w:cs="Arial"/>
          <w:kern w:val="0"/>
          <w:sz w:val="24"/>
          <w:szCs w:val="24"/>
        </w:rPr>
        <w:t xml:space="preserve"> 25 C.F.R. § 23.107(c) and Rule 10-315(E) NMRA for circumstances that provide reason to know that the child is an Indian child. </w:t>
      </w:r>
    </w:p>
    <w:p w14:paraId="4FC9F931" w14:textId="6D7B9EFC" w:rsidR="00306B87" w:rsidRPr="00306B87" w:rsidRDefault="00306B87" w:rsidP="00306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ab/>
        <w:t>3.</w:t>
      </w:r>
      <w:r w:rsidRPr="00306B87">
        <w:rPr>
          <w:rFonts w:ascii="Arial" w:hAnsi="Arial" w:cs="Arial"/>
          <w:kern w:val="0"/>
          <w:sz w:val="24"/>
          <w:szCs w:val="24"/>
        </w:rPr>
        <w:tab/>
        <w:t xml:space="preserve">The law is unsettled about whether the time-related restrictions set forth in this paragraph, which are required under ICWA, 25 U.S.C. § 1912(a), apply to ex </w:t>
      </w:r>
      <w:proofErr w:type="spellStart"/>
      <w:r w:rsidRPr="00306B87">
        <w:rPr>
          <w:rFonts w:ascii="Arial" w:hAnsi="Arial" w:cs="Arial"/>
          <w:kern w:val="0"/>
          <w:sz w:val="24"/>
          <w:szCs w:val="24"/>
        </w:rPr>
        <w:t>parte</w:t>
      </w:r>
      <w:proofErr w:type="spellEnd"/>
      <w:r w:rsidRPr="00306B87">
        <w:rPr>
          <w:rFonts w:ascii="Arial" w:hAnsi="Arial" w:cs="Arial"/>
          <w:kern w:val="0"/>
          <w:sz w:val="24"/>
          <w:szCs w:val="24"/>
        </w:rPr>
        <w:t xml:space="preserve"> and custody hearings. The Supreme Court has held that ex </w:t>
      </w:r>
      <w:proofErr w:type="spellStart"/>
      <w:r w:rsidRPr="00306B87">
        <w:rPr>
          <w:rFonts w:ascii="Arial" w:hAnsi="Arial" w:cs="Arial"/>
          <w:kern w:val="0"/>
          <w:sz w:val="24"/>
          <w:szCs w:val="24"/>
        </w:rPr>
        <w:t>parte</w:t>
      </w:r>
      <w:proofErr w:type="spellEnd"/>
      <w:r w:rsidRPr="00306B87">
        <w:rPr>
          <w:rFonts w:ascii="Arial" w:hAnsi="Arial" w:cs="Arial"/>
          <w:kern w:val="0"/>
          <w:sz w:val="24"/>
          <w:szCs w:val="24"/>
        </w:rPr>
        <w:t xml:space="preserve"> and custody hearings are emergency proceedings under ICWA and therefore are exempt from the requirements of § 1912. </w:t>
      </w:r>
      <w:r w:rsidRPr="00306B87">
        <w:rPr>
          <w:rFonts w:ascii="Arial" w:hAnsi="Arial" w:cs="Arial"/>
          <w:i/>
          <w:iCs/>
          <w:kern w:val="0"/>
          <w:sz w:val="24"/>
          <w:szCs w:val="24"/>
        </w:rPr>
        <w:t xml:space="preserve">See State ex rel. Children, Youth and Families </w:t>
      </w:r>
      <w:proofErr w:type="spellStart"/>
      <w:r w:rsidRPr="00306B87">
        <w:rPr>
          <w:rFonts w:ascii="Arial" w:hAnsi="Arial" w:cs="Arial"/>
          <w:i/>
          <w:iCs/>
          <w:kern w:val="0"/>
          <w:sz w:val="24"/>
          <w:szCs w:val="24"/>
        </w:rPr>
        <w:t>Dep’t</w:t>
      </w:r>
      <w:proofErr w:type="spellEnd"/>
      <w:r w:rsidRPr="00306B87">
        <w:rPr>
          <w:rFonts w:ascii="Arial" w:hAnsi="Arial" w:cs="Arial"/>
          <w:i/>
          <w:iCs/>
          <w:kern w:val="0"/>
          <w:sz w:val="24"/>
          <w:szCs w:val="24"/>
        </w:rPr>
        <w:t xml:space="preserve"> v. Marlene C.</w:t>
      </w:r>
      <w:r w:rsidRPr="00306B87">
        <w:rPr>
          <w:rFonts w:ascii="Arial" w:hAnsi="Arial" w:cs="Arial"/>
          <w:kern w:val="0"/>
          <w:sz w:val="24"/>
          <w:szCs w:val="24"/>
        </w:rPr>
        <w:t xml:space="preserve">, 2011-NMSC-005,  34, 149 N.M. 315, 248 P.3d 863 (“New Mexico’s ex </w:t>
      </w:r>
      <w:proofErr w:type="spellStart"/>
      <w:r w:rsidRPr="00306B87">
        <w:rPr>
          <w:rFonts w:ascii="Arial" w:hAnsi="Arial" w:cs="Arial"/>
          <w:kern w:val="0"/>
          <w:sz w:val="24"/>
          <w:szCs w:val="24"/>
        </w:rPr>
        <w:t>parte</w:t>
      </w:r>
      <w:proofErr w:type="spellEnd"/>
      <w:r w:rsidRPr="00306B87">
        <w:rPr>
          <w:rFonts w:ascii="Arial" w:hAnsi="Arial" w:cs="Arial"/>
          <w:kern w:val="0"/>
          <w:sz w:val="24"/>
          <w:szCs w:val="24"/>
        </w:rPr>
        <w:t xml:space="preserve"> and custody hearings are emergency proceedings under [25 U.S.C.] § 1922 to which the requirements of [25 U.S.C.] § 1912 do not apply.”). </w:t>
      </w:r>
    </w:p>
    <w:p w14:paraId="1269AF56" w14:textId="3A8F1452" w:rsidR="00306B87" w:rsidRPr="00306B87" w:rsidRDefault="00306B87" w:rsidP="00306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ab/>
        <w:t xml:space="preserve">Recently adopted federal regulations, however, clarify the standards imposed in emergency proceedings under ICWA and are difficult to reconcile with the procedures </w:t>
      </w:r>
      <w:r w:rsidRPr="00306B87">
        <w:rPr>
          <w:rFonts w:ascii="Arial" w:hAnsi="Arial" w:cs="Arial"/>
          <w:kern w:val="0"/>
          <w:sz w:val="24"/>
          <w:szCs w:val="24"/>
        </w:rPr>
        <w:lastRenderedPageBreak/>
        <w:t xml:space="preserve">allowed under New Mexico law. </w:t>
      </w:r>
      <w:r w:rsidRPr="00306B87">
        <w:rPr>
          <w:rFonts w:ascii="Arial" w:hAnsi="Arial" w:cs="Arial"/>
          <w:i/>
          <w:iCs/>
          <w:kern w:val="0"/>
          <w:sz w:val="24"/>
          <w:szCs w:val="24"/>
        </w:rPr>
        <w:t>Compare, e.g.</w:t>
      </w:r>
      <w:r w:rsidRPr="00306B87">
        <w:rPr>
          <w:rFonts w:ascii="Arial" w:hAnsi="Arial" w:cs="Arial"/>
          <w:kern w:val="0"/>
          <w:sz w:val="24"/>
          <w:szCs w:val="24"/>
        </w:rPr>
        <w:t xml:space="preserve">, 25 C.F.R. § 23.113(b) (providing that the emergency removal or placement of an Indian child must be based on a finding that the removal or placement “is necessary to prevent imminent physical damage or harm to the child”), </w:t>
      </w:r>
      <w:r w:rsidRPr="00306B87">
        <w:rPr>
          <w:rFonts w:ascii="Arial" w:hAnsi="Arial" w:cs="Arial"/>
          <w:i/>
          <w:iCs/>
          <w:kern w:val="0"/>
          <w:sz w:val="24"/>
          <w:szCs w:val="24"/>
        </w:rPr>
        <w:t>and id.</w:t>
      </w:r>
      <w:r w:rsidRPr="00306B87">
        <w:rPr>
          <w:rFonts w:ascii="Arial" w:hAnsi="Arial" w:cs="Arial"/>
          <w:kern w:val="0"/>
          <w:sz w:val="24"/>
          <w:szCs w:val="24"/>
        </w:rPr>
        <w:t xml:space="preserve"> § 23.113(e) (providing that an emergency proceeding should not be continued for more than 30 days without a finding, </w:t>
      </w:r>
      <w:r w:rsidRPr="00306B87">
        <w:rPr>
          <w:rFonts w:ascii="Arial" w:hAnsi="Arial" w:cs="Arial"/>
          <w:i/>
          <w:iCs/>
          <w:kern w:val="0"/>
          <w:sz w:val="24"/>
          <w:szCs w:val="24"/>
        </w:rPr>
        <w:t>inter alia</w:t>
      </w:r>
      <w:r w:rsidRPr="00306B87">
        <w:rPr>
          <w:rFonts w:ascii="Arial" w:hAnsi="Arial" w:cs="Arial"/>
          <w:kern w:val="0"/>
          <w:sz w:val="24"/>
          <w:szCs w:val="24"/>
        </w:rPr>
        <w:t xml:space="preserve">, that “restoring the child to the parent or Indian custodian would subject the child to imminent physical damage or harm”), with NMSA 1978, § 32A-4-18(C) (providing that custody may be awarded to the department based upon a showing that, </w:t>
      </w:r>
      <w:r w:rsidRPr="00306B87">
        <w:rPr>
          <w:rFonts w:ascii="Arial" w:hAnsi="Arial" w:cs="Arial"/>
          <w:i/>
          <w:iCs/>
          <w:kern w:val="0"/>
          <w:sz w:val="24"/>
          <w:szCs w:val="24"/>
        </w:rPr>
        <w:t>inter alia</w:t>
      </w:r>
      <w:r w:rsidRPr="00306B87">
        <w:rPr>
          <w:rFonts w:ascii="Arial" w:hAnsi="Arial" w:cs="Arial"/>
          <w:kern w:val="0"/>
          <w:sz w:val="24"/>
          <w:szCs w:val="24"/>
        </w:rPr>
        <w:t xml:space="preserve">, “the child will be subject to injury by others if not placed in the custody of the department”), </w:t>
      </w:r>
      <w:r w:rsidRPr="00306B87">
        <w:rPr>
          <w:rFonts w:ascii="Arial" w:hAnsi="Arial" w:cs="Arial"/>
          <w:i/>
          <w:iCs/>
          <w:kern w:val="0"/>
          <w:sz w:val="24"/>
          <w:szCs w:val="24"/>
        </w:rPr>
        <w:t>and id.</w:t>
      </w:r>
      <w:r w:rsidRPr="00306B87">
        <w:rPr>
          <w:rFonts w:ascii="Arial" w:hAnsi="Arial" w:cs="Arial"/>
          <w:kern w:val="0"/>
          <w:sz w:val="24"/>
          <w:szCs w:val="24"/>
        </w:rPr>
        <w:t xml:space="preserve"> § 32A-4-19(A) (providing that an adjudicatory hearing shall commence within 60 days of service on the respondent). </w:t>
      </w:r>
    </w:p>
    <w:p w14:paraId="7B78243F" w14:textId="77777777" w:rsidR="00306B87" w:rsidRPr="00306B87" w:rsidRDefault="00306B87" w:rsidP="00306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ab/>
        <w:t xml:space="preserve">Regardless of the continued validity of </w:t>
      </w:r>
      <w:r w:rsidRPr="00306B87">
        <w:rPr>
          <w:rFonts w:ascii="Arial" w:hAnsi="Arial" w:cs="Arial"/>
          <w:i/>
          <w:iCs/>
          <w:kern w:val="0"/>
          <w:sz w:val="24"/>
          <w:szCs w:val="24"/>
        </w:rPr>
        <w:t>Marlene C.</w:t>
      </w:r>
      <w:r w:rsidRPr="00306B87">
        <w:rPr>
          <w:rFonts w:ascii="Arial" w:hAnsi="Arial" w:cs="Arial"/>
          <w:kern w:val="0"/>
          <w:sz w:val="24"/>
          <w:szCs w:val="24"/>
        </w:rPr>
        <w:t xml:space="preserve">, the committee views the new regulations, taken as a whole, as a directive to engage potentially interested Tribes as early as possible in a child-custody proceeding in which an Indian child may be affected. </w:t>
      </w:r>
      <w:r w:rsidRPr="00306B87">
        <w:rPr>
          <w:rFonts w:ascii="Arial" w:hAnsi="Arial" w:cs="Arial"/>
          <w:i/>
          <w:iCs/>
          <w:kern w:val="0"/>
          <w:sz w:val="24"/>
          <w:szCs w:val="24"/>
        </w:rPr>
        <w:t>See</w:t>
      </w:r>
      <w:r w:rsidRPr="00306B87">
        <w:rPr>
          <w:rFonts w:ascii="Arial" w:hAnsi="Arial" w:cs="Arial"/>
          <w:kern w:val="0"/>
          <w:sz w:val="24"/>
          <w:szCs w:val="24"/>
        </w:rPr>
        <w:t xml:space="preserve"> 25 C.F.R. § 23.101. The committee therefore encourages all participants in an abuse and neglect proceeding-including the court-to work with and accommodate the needs of </w:t>
      </w:r>
      <w:proofErr w:type="gramStart"/>
      <w:r w:rsidRPr="00306B87">
        <w:rPr>
          <w:rFonts w:ascii="Arial" w:hAnsi="Arial" w:cs="Arial"/>
          <w:kern w:val="0"/>
          <w:sz w:val="24"/>
          <w:szCs w:val="24"/>
        </w:rPr>
        <w:t>interested Tribes to the fullest extent</w:t>
      </w:r>
      <w:proofErr w:type="gramEnd"/>
      <w:r w:rsidRPr="00306B87">
        <w:rPr>
          <w:rFonts w:ascii="Arial" w:hAnsi="Arial" w:cs="Arial"/>
          <w:kern w:val="0"/>
          <w:sz w:val="24"/>
          <w:szCs w:val="24"/>
        </w:rPr>
        <w:t xml:space="preserve"> possible under the circumstances. </w:t>
      </w:r>
    </w:p>
    <w:p w14:paraId="4B1372F5" w14:textId="35A7A7C4" w:rsidR="00306B87" w:rsidRPr="00306B87" w:rsidRDefault="00306B87" w:rsidP="00306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ab/>
        <w:t>4.</w:t>
      </w:r>
      <w:r w:rsidRPr="00306B87">
        <w:rPr>
          <w:rFonts w:ascii="Arial" w:hAnsi="Arial" w:cs="Arial"/>
          <w:kern w:val="0"/>
          <w:sz w:val="24"/>
          <w:szCs w:val="24"/>
        </w:rPr>
        <w:tab/>
        <w:t xml:space="preserve">ICWA and its regulations require this Notice to be sent via registered or certified mail, return receipt requested, to the individuals identified in the certificate of mailing. </w:t>
      </w:r>
      <w:r w:rsidRPr="00306B87">
        <w:rPr>
          <w:rFonts w:ascii="Arial" w:hAnsi="Arial" w:cs="Arial"/>
          <w:i/>
          <w:iCs/>
          <w:kern w:val="0"/>
          <w:sz w:val="24"/>
          <w:szCs w:val="24"/>
        </w:rPr>
        <w:t>See</w:t>
      </w:r>
      <w:r w:rsidRPr="00306B87">
        <w:rPr>
          <w:rFonts w:ascii="Arial" w:hAnsi="Arial" w:cs="Arial"/>
          <w:kern w:val="0"/>
          <w:sz w:val="24"/>
          <w:szCs w:val="24"/>
        </w:rPr>
        <w:t xml:space="preserve"> 25 C.F.R. §§ 23.11, 23.111(c). A copy of this Notice </w:t>
      </w:r>
      <w:proofErr w:type="gramStart"/>
      <w:r w:rsidRPr="00306B87">
        <w:rPr>
          <w:rFonts w:ascii="Arial" w:hAnsi="Arial" w:cs="Arial"/>
          <w:kern w:val="0"/>
          <w:sz w:val="24"/>
          <w:szCs w:val="24"/>
        </w:rPr>
        <w:t>also must</w:t>
      </w:r>
      <w:proofErr w:type="gramEnd"/>
      <w:r w:rsidRPr="00306B87">
        <w:rPr>
          <w:rFonts w:ascii="Arial" w:hAnsi="Arial" w:cs="Arial"/>
          <w:kern w:val="0"/>
          <w:sz w:val="24"/>
          <w:szCs w:val="24"/>
        </w:rPr>
        <w:t xml:space="preserve"> be served on the parties, as required by Rule 10-104 NMRA. </w:t>
      </w:r>
    </w:p>
    <w:p w14:paraId="442DF466" w14:textId="77777777" w:rsidR="00306B87" w:rsidRPr="00306B87" w:rsidRDefault="00306B87" w:rsidP="00306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ab/>
        <w:t>5.</w:t>
      </w:r>
      <w:r w:rsidRPr="00306B87">
        <w:rPr>
          <w:rFonts w:ascii="Arial" w:hAnsi="Arial" w:cs="Arial"/>
          <w:kern w:val="0"/>
          <w:sz w:val="24"/>
          <w:szCs w:val="24"/>
        </w:rPr>
        <w:tab/>
        <w:t xml:space="preserve">The CCA must send a copy of this Notice to the designated Tribal Agent of the Indian child’s tribe(s), who may be identified by contacting the Bureau of Indian Affairs or by consulting the Bureau’s annually published listing of Designated Tribal Agents for Service of Notice. The CCA may also determine the identity of the designated tribal representative(s) by contacting the tribe(s), subject to the confidentiality required by law. </w:t>
      </w:r>
    </w:p>
    <w:p w14:paraId="3205CD44" w14:textId="3C9D591E" w:rsidR="00306B87" w:rsidRPr="00306B87" w:rsidRDefault="00306B87" w:rsidP="00306B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306B87">
        <w:rPr>
          <w:rFonts w:ascii="Arial" w:hAnsi="Arial" w:cs="Arial"/>
          <w:kern w:val="0"/>
          <w:sz w:val="24"/>
          <w:szCs w:val="24"/>
        </w:rPr>
        <w:tab/>
        <w:t>6.</w:t>
      </w:r>
      <w:r w:rsidRPr="00306B87">
        <w:rPr>
          <w:rFonts w:ascii="Arial" w:hAnsi="Arial" w:cs="Arial"/>
          <w:kern w:val="0"/>
          <w:sz w:val="24"/>
          <w:szCs w:val="24"/>
        </w:rPr>
        <w:tab/>
        <w:t xml:space="preserve">The CCA must send this Notice or a copy to the appropriate Regional Director of the Bureau of Indian Affairs identified in 25 C.F.R. § 23.11(c).  Service requirements may vary based upon whether the identity of the child’s parents, Indian custodian, or Tribe can be ascertained. </w:t>
      </w:r>
      <w:r w:rsidRPr="00306B87">
        <w:rPr>
          <w:rFonts w:ascii="Arial" w:hAnsi="Arial" w:cs="Arial"/>
          <w:i/>
          <w:iCs/>
          <w:kern w:val="0"/>
          <w:sz w:val="24"/>
          <w:szCs w:val="24"/>
        </w:rPr>
        <w:t>See</w:t>
      </w:r>
      <w:r w:rsidRPr="00306B87">
        <w:rPr>
          <w:rFonts w:ascii="Arial" w:hAnsi="Arial" w:cs="Arial"/>
          <w:kern w:val="0"/>
          <w:sz w:val="24"/>
          <w:szCs w:val="24"/>
        </w:rPr>
        <w:t xml:space="preserve"> 25 C.F.R. § 23.11(a), (b). </w:t>
      </w:r>
    </w:p>
    <w:p w14:paraId="7C096864" w14:textId="23A065DF" w:rsidR="00CD1D7D" w:rsidRPr="00306B87" w:rsidRDefault="00306B87" w:rsidP="00306B87">
      <w:pPr>
        <w:rPr>
          <w:rFonts w:ascii="Arial" w:hAnsi="Arial" w:cs="Arial"/>
        </w:rPr>
      </w:pPr>
      <w:r w:rsidRPr="00306B87">
        <w:rPr>
          <w:rFonts w:ascii="Arial" w:hAnsi="Arial" w:cs="Arial"/>
          <w:kern w:val="0"/>
          <w:sz w:val="24"/>
          <w:szCs w:val="24"/>
        </w:rPr>
        <w:t>[Adopted by Supreme Court Order No. 14-8300-009, effective for all cases filed or pending on or after December 31, 2014; as amended by Supreme Court Order No. 16-8300-038, effective for all cases pending or filed on or after November 28, 2016.]</w:t>
      </w:r>
    </w:p>
    <w:sectPr w:rsidR="00CD1D7D" w:rsidRPr="00306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B87"/>
    <w:rsid w:val="00117BEF"/>
    <w:rsid w:val="00182DBC"/>
    <w:rsid w:val="00306B87"/>
    <w:rsid w:val="00CD1D7D"/>
    <w:rsid w:val="00F81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A3DA9"/>
  <w15:chartTrackingRefBased/>
  <w15:docId w15:val="{8C29DADA-BB6E-490B-8EA1-5C2E694C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B87471-9DD5-4F2B-8DCD-B98F59D08994}">
  <ds:schemaRefs>
    <ds:schemaRef ds:uri="http://schemas.microsoft.com/sharepoint/v3/contenttype/forms"/>
  </ds:schemaRefs>
</ds:datastoreItem>
</file>

<file path=customXml/itemProps2.xml><?xml version="1.0" encoding="utf-8"?>
<ds:datastoreItem xmlns:ds="http://schemas.openxmlformats.org/officeDocument/2006/customXml" ds:itemID="{DA5C94E1-A9E6-40BF-83A5-6A1322075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4EF35F-D284-4DD9-944F-CE2BC83A68F9}">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Cynthia SinghDhillon</cp:lastModifiedBy>
  <cp:revision>3</cp:revision>
  <dcterms:created xsi:type="dcterms:W3CDTF">2023-10-30T19:11:00Z</dcterms:created>
  <dcterms:modified xsi:type="dcterms:W3CDTF">2023-11-29T16:49:00Z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