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DE5F" w14:textId="77777777" w:rsidR="000A5BF3" w:rsidRPr="000A5BF3" w:rsidRDefault="000A5BF3" w:rsidP="000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0A5BF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0A5BF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0A5BF3">
        <w:rPr>
          <w:rFonts w:ascii="Arial" w:hAnsi="Arial" w:cs="Arial"/>
          <w:b/>
          <w:bCs/>
          <w:kern w:val="0"/>
          <w:sz w:val="24"/>
          <w:szCs w:val="24"/>
        </w:rPr>
        <w:t xml:space="preserve">13-413. Liability of employer or co-employee defendant. </w:t>
      </w:r>
    </w:p>
    <w:p w14:paraId="424DA07A" w14:textId="2AE4B33C" w:rsidR="000A5BF3" w:rsidRPr="000A5BF3" w:rsidRDefault="000A5BF3" w:rsidP="000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ab/>
        <w:t>____________________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defendant employer or co-employee</w:t>
      </w:r>
      <w:r w:rsidRPr="000A5BF3">
        <w:rPr>
          <w:rFonts w:ascii="Arial" w:hAnsi="Arial" w:cs="Arial"/>
          <w:kern w:val="0"/>
          <w:sz w:val="24"/>
          <w:szCs w:val="24"/>
        </w:rPr>
        <w:t>), is responsible only for damages caused to 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0A5BF3">
        <w:rPr>
          <w:rFonts w:ascii="Arial" w:hAnsi="Arial" w:cs="Arial"/>
          <w:kern w:val="0"/>
          <w:sz w:val="24"/>
          <w:szCs w:val="24"/>
        </w:rPr>
        <w:t xml:space="preserve">) only if _____________________ 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(employer or co-employee</w:t>
      </w:r>
      <w:r w:rsidRPr="000A5BF3">
        <w:rPr>
          <w:rFonts w:ascii="Arial" w:hAnsi="Arial" w:cs="Arial"/>
          <w:kern w:val="0"/>
          <w:sz w:val="24"/>
          <w:szCs w:val="24"/>
        </w:rPr>
        <w:t>) intentionally or willfully injured ____________________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0A5BF3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7124A7A" w14:textId="42BBA4A1" w:rsidR="000A5BF3" w:rsidRPr="000A5BF3" w:rsidRDefault="000A5BF3" w:rsidP="000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employer or co-employee</w:t>
      </w:r>
      <w:r w:rsidRPr="000A5BF3">
        <w:rPr>
          <w:rFonts w:ascii="Arial" w:hAnsi="Arial" w:cs="Arial"/>
          <w:kern w:val="0"/>
          <w:sz w:val="24"/>
          <w:szCs w:val="24"/>
        </w:rPr>
        <w:t>) acted intentionally if [he] [she] [it] [committed an act] [or] [failed to act] when [he] [she] [it] knew or should have known, under the conditions existing at the time, that 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0A5BF3">
        <w:rPr>
          <w:rFonts w:ascii="Arial" w:hAnsi="Arial" w:cs="Arial"/>
          <w:kern w:val="0"/>
          <w:sz w:val="24"/>
          <w:szCs w:val="24"/>
        </w:rPr>
        <w:t xml:space="preserve">) was substantially certain to be injured as a result. </w:t>
      </w:r>
    </w:p>
    <w:p w14:paraId="53C00236" w14:textId="3CBE8D31" w:rsidR="000A5BF3" w:rsidRPr="000A5BF3" w:rsidRDefault="000A5BF3" w:rsidP="000A5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employer or co-employee</w:t>
      </w:r>
      <w:r w:rsidRPr="000A5BF3">
        <w:rPr>
          <w:rFonts w:ascii="Arial" w:hAnsi="Arial" w:cs="Arial"/>
          <w:kern w:val="0"/>
          <w:sz w:val="24"/>
          <w:szCs w:val="24"/>
        </w:rPr>
        <w:t xml:space="preserve">) acted willfully if [he] [she] [it]: </w:t>
      </w:r>
    </w:p>
    <w:p w14:paraId="0821ADEF" w14:textId="004C4BB9" w:rsidR="000A5BF3" w:rsidRPr="000A5BF3" w:rsidRDefault="000A5BF3" w:rsidP="000A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>(1)</w:t>
      </w:r>
      <w:r w:rsidRPr="000A5BF3">
        <w:rPr>
          <w:rFonts w:ascii="Arial" w:hAnsi="Arial" w:cs="Arial"/>
          <w:kern w:val="0"/>
          <w:sz w:val="24"/>
          <w:szCs w:val="24"/>
        </w:rPr>
        <w:tab/>
        <w:t>intentionally [acted] [or] [failed to act], without just cause or excuse in a way reasonably expected to result in injury to _________________ (</w:t>
      </w:r>
      <w:r w:rsidRPr="000A5BF3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0A5BF3">
        <w:rPr>
          <w:rFonts w:ascii="Arial" w:hAnsi="Arial" w:cs="Arial"/>
          <w:kern w:val="0"/>
          <w:sz w:val="24"/>
          <w:szCs w:val="24"/>
        </w:rPr>
        <w:t xml:space="preserve">); and </w:t>
      </w:r>
    </w:p>
    <w:p w14:paraId="0F1A54E9" w14:textId="7EC2179F" w:rsidR="000A5BF3" w:rsidRPr="000A5BF3" w:rsidRDefault="000A5BF3" w:rsidP="000A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ab/>
        <w:t>(2)</w:t>
      </w:r>
      <w:r w:rsidRPr="000A5BF3">
        <w:rPr>
          <w:rFonts w:ascii="Arial" w:hAnsi="Arial" w:cs="Arial"/>
          <w:kern w:val="0"/>
          <w:sz w:val="24"/>
          <w:szCs w:val="24"/>
        </w:rPr>
        <w:tab/>
        <w:t xml:space="preserve">either expected the injury to occur or utterly disregarded the consequences of [his] [her] [its] [act] [or] [failure to act]. </w:t>
      </w:r>
    </w:p>
    <w:p w14:paraId="00383322" w14:textId="77777777" w:rsidR="000A5BF3" w:rsidRPr="000A5BF3" w:rsidRDefault="000A5BF3" w:rsidP="000A5B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0E5395" w14:textId="77777777" w:rsidR="000A5BF3" w:rsidRPr="000A5BF3" w:rsidRDefault="000A5BF3" w:rsidP="000A5B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>DIRECTION FOR USE</w:t>
      </w:r>
    </w:p>
    <w:p w14:paraId="4BA91F65" w14:textId="77777777" w:rsidR="000A5BF3" w:rsidRPr="000A5BF3" w:rsidRDefault="000A5BF3" w:rsidP="000A5B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264A9D" w14:textId="0EA67079" w:rsidR="000A5BF3" w:rsidRPr="000A5BF3" w:rsidRDefault="000A5BF3" w:rsidP="000A5B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A5BF3">
        <w:rPr>
          <w:rFonts w:ascii="Arial" w:hAnsi="Arial" w:cs="Arial"/>
          <w:kern w:val="0"/>
          <w:sz w:val="24"/>
          <w:szCs w:val="24"/>
        </w:rPr>
        <w:tab/>
        <w:t xml:space="preserve">This instruction is to be used whenever the plaintiff is suing an employer or co-employee for injuries suffered in the course and scope of employment. </w:t>
      </w:r>
    </w:p>
    <w:p w14:paraId="66EC82BF" w14:textId="020926EE" w:rsidR="005716F6" w:rsidRPr="000A5BF3" w:rsidRDefault="000A5BF3" w:rsidP="000A5BF3">
      <w:pPr>
        <w:rPr>
          <w:rFonts w:ascii="Arial" w:hAnsi="Arial" w:cs="Arial"/>
        </w:rPr>
      </w:pPr>
      <w:r w:rsidRPr="000A5BF3">
        <w:rPr>
          <w:rFonts w:ascii="Arial" w:hAnsi="Arial" w:cs="Arial"/>
          <w:kern w:val="0"/>
          <w:sz w:val="24"/>
          <w:szCs w:val="24"/>
        </w:rPr>
        <w:t>[Approved, effective March 21, 2005.]</w:t>
      </w:r>
    </w:p>
    <w:sectPr w:rsidR="005716F6" w:rsidRPr="000A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F3"/>
    <w:rsid w:val="000A5BF3"/>
    <w:rsid w:val="005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87CA"/>
  <w15:chartTrackingRefBased/>
  <w15:docId w15:val="{FCA68FCB-22C4-43A4-8DDF-029D0181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F44F6E-B122-4C3D-B007-1C8C575F5069}"/>
</file>

<file path=customXml/itemProps2.xml><?xml version="1.0" encoding="utf-8"?>
<ds:datastoreItem xmlns:ds="http://schemas.openxmlformats.org/officeDocument/2006/customXml" ds:itemID="{A1F18DC7-06DD-475A-AFBB-9370FBF85A26}"/>
</file>

<file path=customXml/itemProps3.xml><?xml version="1.0" encoding="utf-8"?>
<ds:datastoreItem xmlns:ds="http://schemas.openxmlformats.org/officeDocument/2006/customXml" ds:itemID="{CC51002A-363A-4F2B-BB2A-9123D8FD6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2023-11-02T15:26:00Z</dcterms:created>
  <dcterms:modified xsi:type="dcterms:W3CDTF">2023-11-02T15:27:00Z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