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94FC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  <w:lang w:val="en-CA"/>
        </w:rPr>
        <w:fldChar w:fldCharType="begin"/>
      </w:r>
      <w:r w:rsidRPr="00F3682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36824">
        <w:rPr>
          <w:rFonts w:ascii="Arial" w:hAnsi="Arial" w:cs="Arial"/>
          <w:sz w:val="24"/>
          <w:szCs w:val="24"/>
          <w:lang w:val="en-CA"/>
        </w:rPr>
        <w:fldChar w:fldCharType="end"/>
      </w:r>
      <w:r w:rsidRPr="00F36824">
        <w:rPr>
          <w:rFonts w:ascii="Arial" w:hAnsi="Arial" w:cs="Arial"/>
          <w:b/>
          <w:bCs/>
          <w:sz w:val="24"/>
          <w:szCs w:val="24"/>
        </w:rPr>
        <w:t>9-414.  Order dismissing criminal complaint.</w:t>
      </w:r>
      <w:r w:rsidRPr="00F36824">
        <w:rPr>
          <w:rFonts w:ascii="Arial" w:hAnsi="Arial" w:cs="Arial"/>
          <w:sz w:val="24"/>
          <w:szCs w:val="24"/>
        </w:rPr>
        <w:t xml:space="preserve"> </w:t>
      </w:r>
    </w:p>
    <w:p w14:paraId="6C355CD0" w14:textId="636E5704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 xml:space="preserve">[For use with Magistrate Court Rule 6-506 NMRA, </w:t>
      </w:r>
    </w:p>
    <w:p w14:paraId="56368C86" w14:textId="1B0D0F1E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 xml:space="preserve">Metropolitan Court Rule 7-506 NMRA and </w:t>
      </w:r>
    </w:p>
    <w:p w14:paraId="05B9DF5A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 xml:space="preserve">Municipal Court Rule 8-506 NMRA] </w:t>
      </w:r>
    </w:p>
    <w:p w14:paraId="46BA3E09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 xml:space="preserve">  </w:t>
      </w:r>
    </w:p>
    <w:p w14:paraId="71EABDE7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 xml:space="preserve">STATE OF NEW MEXICO </w:t>
      </w:r>
    </w:p>
    <w:p w14:paraId="55843091" w14:textId="497B53F7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>[COUNTY OF ____________</w:t>
      </w:r>
      <w:r w:rsidR="00F36824">
        <w:rPr>
          <w:rFonts w:ascii="Arial" w:hAnsi="Arial" w:cs="Arial"/>
          <w:sz w:val="24"/>
          <w:szCs w:val="24"/>
        </w:rPr>
        <w:t>___</w:t>
      </w:r>
      <w:r w:rsidRPr="00F36824">
        <w:rPr>
          <w:rFonts w:ascii="Arial" w:hAnsi="Arial" w:cs="Arial"/>
          <w:sz w:val="24"/>
          <w:szCs w:val="24"/>
        </w:rPr>
        <w:t xml:space="preserve">___] </w:t>
      </w:r>
    </w:p>
    <w:p w14:paraId="4B480903" w14:textId="6032876A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>[CITY OF ______________</w:t>
      </w:r>
      <w:r w:rsidR="00F36824">
        <w:rPr>
          <w:rFonts w:ascii="Arial" w:hAnsi="Arial" w:cs="Arial"/>
          <w:sz w:val="24"/>
          <w:szCs w:val="24"/>
        </w:rPr>
        <w:t>_____</w:t>
      </w:r>
      <w:r w:rsidRPr="00F36824">
        <w:rPr>
          <w:rFonts w:ascii="Arial" w:hAnsi="Arial" w:cs="Arial"/>
          <w:sz w:val="24"/>
          <w:szCs w:val="24"/>
        </w:rPr>
        <w:t xml:space="preserve">__] </w:t>
      </w:r>
    </w:p>
    <w:p w14:paraId="258E85DE" w14:textId="0D81D955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>IN THE ____________</w:t>
      </w:r>
      <w:r w:rsidR="00F36824">
        <w:rPr>
          <w:rFonts w:ascii="Arial" w:hAnsi="Arial" w:cs="Arial"/>
          <w:sz w:val="24"/>
          <w:szCs w:val="24"/>
        </w:rPr>
        <w:t>___</w:t>
      </w:r>
      <w:r w:rsidRPr="00F36824">
        <w:rPr>
          <w:rFonts w:ascii="Arial" w:hAnsi="Arial" w:cs="Arial"/>
          <w:sz w:val="24"/>
          <w:szCs w:val="24"/>
        </w:rPr>
        <w:t xml:space="preserve">_ COURT </w:t>
      </w:r>
    </w:p>
    <w:p w14:paraId="67B25DF4" w14:textId="0F59D901" w:rsidR="00030904" w:rsidRPr="00F36824" w:rsidRDefault="00030904">
      <w:pPr>
        <w:rPr>
          <w:rFonts w:ascii="Arial" w:hAnsi="Arial" w:cs="Arial"/>
          <w:sz w:val="24"/>
          <w:szCs w:val="24"/>
        </w:rPr>
      </w:pPr>
    </w:p>
    <w:p w14:paraId="40CB3E58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 xml:space="preserve">STATE OF NEW MEXICO </w:t>
      </w:r>
    </w:p>
    <w:p w14:paraId="5023949A" w14:textId="577C353B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>[COUNTY OF _______</w:t>
      </w:r>
      <w:r w:rsidR="00F36824">
        <w:rPr>
          <w:rFonts w:ascii="Arial" w:hAnsi="Arial" w:cs="Arial"/>
          <w:sz w:val="24"/>
          <w:szCs w:val="24"/>
        </w:rPr>
        <w:t>__</w:t>
      </w:r>
      <w:r w:rsidRPr="00F36824">
        <w:rPr>
          <w:rFonts w:ascii="Arial" w:hAnsi="Arial" w:cs="Arial"/>
          <w:sz w:val="24"/>
          <w:szCs w:val="24"/>
        </w:rPr>
        <w:t xml:space="preserve">________] </w:t>
      </w:r>
    </w:p>
    <w:p w14:paraId="0008C199" w14:textId="32805E15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>[CITY OF ______________</w:t>
      </w:r>
      <w:r w:rsidR="00F36824">
        <w:rPr>
          <w:rFonts w:ascii="Arial" w:hAnsi="Arial" w:cs="Arial"/>
          <w:sz w:val="24"/>
          <w:szCs w:val="24"/>
        </w:rPr>
        <w:t>____</w:t>
      </w:r>
      <w:r w:rsidRPr="00F36824">
        <w:rPr>
          <w:rFonts w:ascii="Arial" w:hAnsi="Arial" w:cs="Arial"/>
          <w:sz w:val="24"/>
          <w:szCs w:val="24"/>
        </w:rPr>
        <w:t xml:space="preserve">__] </w:t>
      </w:r>
    </w:p>
    <w:p w14:paraId="6AF7C267" w14:textId="5EEF7324" w:rsidR="00030904" w:rsidRPr="00F36824" w:rsidRDefault="00030904">
      <w:pPr>
        <w:rPr>
          <w:rFonts w:ascii="Arial" w:hAnsi="Arial" w:cs="Arial"/>
          <w:sz w:val="24"/>
          <w:szCs w:val="24"/>
        </w:rPr>
      </w:pPr>
    </w:p>
    <w:p w14:paraId="3DE9CF9F" w14:textId="232122B1" w:rsidR="00030904" w:rsidRPr="00F36824" w:rsidRDefault="000309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>v.</w:t>
      </w:r>
      <w:r w:rsidRPr="00F36824">
        <w:rPr>
          <w:rFonts w:ascii="Arial" w:hAnsi="Arial" w:cs="Arial"/>
          <w:sz w:val="24"/>
          <w:szCs w:val="24"/>
        </w:rPr>
        <w:tab/>
      </w:r>
      <w:r w:rsidRPr="00F36824">
        <w:rPr>
          <w:rFonts w:ascii="Arial" w:hAnsi="Arial" w:cs="Arial"/>
          <w:sz w:val="24"/>
          <w:szCs w:val="24"/>
        </w:rPr>
        <w:tab/>
      </w:r>
      <w:r w:rsidRPr="00F36824">
        <w:rPr>
          <w:rFonts w:ascii="Arial" w:hAnsi="Arial" w:cs="Arial"/>
          <w:sz w:val="24"/>
          <w:szCs w:val="24"/>
        </w:rPr>
        <w:tab/>
      </w:r>
      <w:r w:rsidRPr="00F36824">
        <w:rPr>
          <w:rFonts w:ascii="Arial" w:hAnsi="Arial" w:cs="Arial"/>
          <w:sz w:val="24"/>
          <w:szCs w:val="24"/>
        </w:rPr>
        <w:tab/>
      </w:r>
      <w:r w:rsidRPr="00F36824">
        <w:rPr>
          <w:rFonts w:ascii="Arial" w:hAnsi="Arial" w:cs="Arial"/>
          <w:sz w:val="24"/>
          <w:szCs w:val="24"/>
        </w:rPr>
        <w:tab/>
      </w:r>
      <w:r w:rsidRPr="00F36824">
        <w:rPr>
          <w:rFonts w:ascii="Arial" w:hAnsi="Arial" w:cs="Arial"/>
          <w:sz w:val="24"/>
          <w:szCs w:val="24"/>
        </w:rPr>
        <w:tab/>
      </w:r>
      <w:r w:rsidRPr="00F36824">
        <w:rPr>
          <w:rFonts w:ascii="Arial" w:hAnsi="Arial" w:cs="Arial"/>
          <w:sz w:val="24"/>
          <w:szCs w:val="24"/>
        </w:rPr>
        <w:tab/>
      </w:r>
      <w:r w:rsidRPr="00F36824">
        <w:rPr>
          <w:rFonts w:ascii="Arial" w:hAnsi="Arial" w:cs="Arial"/>
          <w:sz w:val="24"/>
          <w:szCs w:val="24"/>
        </w:rPr>
        <w:tab/>
      </w:r>
      <w:r w:rsidRPr="00F36824">
        <w:rPr>
          <w:rFonts w:ascii="Arial" w:hAnsi="Arial" w:cs="Arial"/>
          <w:sz w:val="24"/>
          <w:szCs w:val="24"/>
        </w:rPr>
        <w:tab/>
      </w:r>
      <w:r w:rsidRPr="00F36824">
        <w:rPr>
          <w:rFonts w:ascii="Arial" w:hAnsi="Arial" w:cs="Arial"/>
          <w:sz w:val="24"/>
          <w:szCs w:val="24"/>
        </w:rPr>
        <w:tab/>
        <w:t>No. __________</w:t>
      </w:r>
      <w:r w:rsidR="00F36824">
        <w:rPr>
          <w:rFonts w:ascii="Arial" w:hAnsi="Arial" w:cs="Arial"/>
          <w:sz w:val="24"/>
          <w:szCs w:val="24"/>
        </w:rPr>
        <w:t xml:space="preserve"> </w:t>
      </w:r>
    </w:p>
    <w:p w14:paraId="4DCEE519" w14:textId="493CB3D8" w:rsidR="00030904" w:rsidRPr="00F36824" w:rsidRDefault="00030904">
      <w:pPr>
        <w:rPr>
          <w:rFonts w:ascii="Arial" w:hAnsi="Arial" w:cs="Arial"/>
          <w:sz w:val="24"/>
          <w:szCs w:val="24"/>
        </w:rPr>
      </w:pPr>
    </w:p>
    <w:p w14:paraId="1537BDDC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 xml:space="preserve">_______________________________, Defendant. </w:t>
      </w:r>
    </w:p>
    <w:p w14:paraId="167B693B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</w:p>
    <w:p w14:paraId="1780BAC7" w14:textId="77777777" w:rsidR="00030904" w:rsidRPr="00F36824" w:rsidRDefault="00030904">
      <w:pPr>
        <w:jc w:val="center"/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b/>
          <w:bCs/>
          <w:sz w:val="24"/>
          <w:szCs w:val="24"/>
        </w:rPr>
        <w:t>ORDER DISMISSING CRIMINAL COMPLAINT</w:t>
      </w:r>
    </w:p>
    <w:p w14:paraId="408A1C90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</w:p>
    <w:p w14:paraId="0D76A9F7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 xml:space="preserve">This matter has come before the Court </w:t>
      </w:r>
    </w:p>
    <w:p w14:paraId="1C63208E" w14:textId="77777777" w:rsidR="00030904" w:rsidRPr="00F36824" w:rsidRDefault="00030904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>[ ]</w:t>
      </w:r>
      <w:r w:rsidRPr="00F36824">
        <w:rPr>
          <w:rFonts w:ascii="Arial" w:hAnsi="Arial" w:cs="Arial"/>
          <w:sz w:val="24"/>
          <w:szCs w:val="24"/>
        </w:rPr>
        <w:tab/>
        <w:t xml:space="preserve">upon the motion of the defendant that the above-styled cause be dismissed [with prejudice] for failure of the [(state) (city)] [state] [city] to prosecute, and the Court [finding] finds that the defendant was not responsible for the failure to complete the disposition of the criminal proceeding. </w:t>
      </w:r>
    </w:p>
    <w:p w14:paraId="21E4A76D" w14:textId="77777777" w:rsidR="00030904" w:rsidRPr="00F36824" w:rsidRDefault="00030904" w:rsidP="00E3392E">
      <w:pPr>
        <w:ind w:left="720" w:hanging="720"/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>[ ]</w:t>
      </w:r>
      <w:r w:rsidRPr="00F36824">
        <w:rPr>
          <w:rFonts w:ascii="Arial" w:hAnsi="Arial" w:cs="Arial"/>
          <w:sz w:val="24"/>
          <w:szCs w:val="24"/>
        </w:rPr>
        <w:tab/>
        <w:t xml:space="preserve">upon the defendant’s fulfillment of requirements specified in statute or by court order. </w:t>
      </w:r>
    </w:p>
    <w:p w14:paraId="5BF7D125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>[ ]</w:t>
      </w:r>
      <w:r w:rsidRPr="00F36824">
        <w:rPr>
          <w:rFonts w:ascii="Arial" w:hAnsi="Arial" w:cs="Arial"/>
          <w:sz w:val="24"/>
          <w:szCs w:val="24"/>
        </w:rPr>
        <w:tab/>
        <w:t xml:space="preserve">upon oral motion of the prosecution for dismissal of the complaint. </w:t>
      </w:r>
    </w:p>
    <w:p w14:paraId="4D1F5C65" w14:textId="6FC29B15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>[ ]</w:t>
      </w:r>
      <w:r w:rsidRPr="00F36824">
        <w:rPr>
          <w:rFonts w:ascii="Arial" w:hAnsi="Arial" w:cs="Arial"/>
          <w:sz w:val="24"/>
          <w:szCs w:val="24"/>
        </w:rPr>
        <w:tab/>
        <w:t>upon ___________________________________</w:t>
      </w:r>
      <w:r w:rsidR="00F36824">
        <w:rPr>
          <w:rFonts w:ascii="Arial" w:hAnsi="Arial" w:cs="Arial"/>
          <w:sz w:val="24"/>
          <w:szCs w:val="24"/>
        </w:rPr>
        <w:t>___</w:t>
      </w:r>
      <w:r w:rsidRPr="00F36824">
        <w:rPr>
          <w:rFonts w:ascii="Arial" w:hAnsi="Arial" w:cs="Arial"/>
          <w:sz w:val="24"/>
          <w:szCs w:val="24"/>
        </w:rPr>
        <w:t xml:space="preserve">_____________________. </w:t>
      </w:r>
    </w:p>
    <w:p w14:paraId="4728745E" w14:textId="2F818FA0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>The complaint charges Defendant with _________________________________</w:t>
      </w:r>
      <w:r w:rsidR="00F36824">
        <w:rPr>
          <w:rFonts w:ascii="Arial" w:hAnsi="Arial" w:cs="Arial"/>
          <w:sz w:val="24"/>
          <w:szCs w:val="24"/>
        </w:rPr>
        <w:t>_</w:t>
      </w:r>
      <w:r w:rsidRPr="00F36824">
        <w:rPr>
          <w:rFonts w:ascii="Arial" w:hAnsi="Arial" w:cs="Arial"/>
          <w:sz w:val="24"/>
          <w:szCs w:val="24"/>
        </w:rPr>
        <w:t xml:space="preserve">____ </w:t>
      </w:r>
    </w:p>
    <w:p w14:paraId="760526A4" w14:textId="41EB4761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 xml:space="preserve">_____________________________________________________________________. </w:t>
      </w:r>
    </w:p>
    <w:p w14:paraId="3EA86261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 xml:space="preserve">It is hereby ordered that all the charges in the complaint filed in the above-styled cause be dismissed </w:t>
      </w:r>
    </w:p>
    <w:p w14:paraId="5CD3065E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>[ ]</w:t>
      </w:r>
      <w:r w:rsidRPr="00F36824">
        <w:rPr>
          <w:rFonts w:ascii="Arial" w:hAnsi="Arial" w:cs="Arial"/>
          <w:sz w:val="24"/>
          <w:szCs w:val="24"/>
        </w:rPr>
        <w:tab/>
        <w:t xml:space="preserve">with prejudice.  The complaint may not be refiled. </w:t>
      </w:r>
    </w:p>
    <w:p w14:paraId="26A829E7" w14:textId="77777777" w:rsidR="00030904" w:rsidRPr="00F36824" w:rsidRDefault="00030904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>[ ]</w:t>
      </w:r>
      <w:r w:rsidRPr="00F36824">
        <w:rPr>
          <w:rFonts w:ascii="Arial" w:hAnsi="Arial" w:cs="Arial"/>
          <w:sz w:val="24"/>
          <w:szCs w:val="24"/>
        </w:rPr>
        <w:tab/>
        <w:t xml:space="preserve">without prejudice.  The complaint may be refiled.  If the complaint is refiled, Defendant shall promptly respond to any further communications from the court concerning the refiled charges. </w:t>
      </w:r>
    </w:p>
    <w:p w14:paraId="1C5C5006" w14:textId="7A1E2FB9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ab/>
      </w:r>
      <w:r w:rsidRPr="00F36824">
        <w:rPr>
          <w:rFonts w:ascii="Arial" w:hAnsi="Arial" w:cs="Arial"/>
          <w:sz w:val="24"/>
          <w:szCs w:val="24"/>
        </w:rPr>
        <w:tab/>
      </w:r>
      <w:r w:rsidRPr="00F36824">
        <w:rPr>
          <w:rFonts w:ascii="Arial" w:hAnsi="Arial" w:cs="Arial"/>
          <w:sz w:val="24"/>
          <w:szCs w:val="24"/>
        </w:rPr>
        <w:tab/>
      </w:r>
      <w:r w:rsidRPr="00F36824">
        <w:rPr>
          <w:rFonts w:ascii="Arial" w:hAnsi="Arial" w:cs="Arial"/>
          <w:sz w:val="24"/>
          <w:szCs w:val="24"/>
        </w:rPr>
        <w:tab/>
      </w:r>
      <w:r w:rsidRPr="00F36824">
        <w:rPr>
          <w:rFonts w:ascii="Arial" w:hAnsi="Arial" w:cs="Arial"/>
          <w:sz w:val="24"/>
          <w:szCs w:val="24"/>
        </w:rPr>
        <w:tab/>
      </w:r>
      <w:r w:rsidRPr="00F36824">
        <w:rPr>
          <w:rFonts w:ascii="Arial" w:hAnsi="Arial" w:cs="Arial"/>
          <w:sz w:val="24"/>
          <w:szCs w:val="24"/>
        </w:rPr>
        <w:tab/>
      </w:r>
      <w:r w:rsidRPr="00F36824">
        <w:rPr>
          <w:rFonts w:ascii="Arial" w:hAnsi="Arial" w:cs="Arial"/>
          <w:sz w:val="24"/>
          <w:szCs w:val="24"/>
        </w:rPr>
        <w:tab/>
        <w:t>________________________________</w:t>
      </w:r>
      <w:r w:rsidR="00F36824">
        <w:rPr>
          <w:rFonts w:ascii="Arial" w:hAnsi="Arial" w:cs="Arial"/>
          <w:sz w:val="24"/>
          <w:szCs w:val="24"/>
        </w:rPr>
        <w:t xml:space="preserve"> </w:t>
      </w:r>
    </w:p>
    <w:p w14:paraId="1C76A623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ab/>
      </w:r>
      <w:r w:rsidRPr="00F36824">
        <w:rPr>
          <w:rFonts w:ascii="Arial" w:hAnsi="Arial" w:cs="Arial"/>
          <w:sz w:val="24"/>
          <w:szCs w:val="24"/>
        </w:rPr>
        <w:tab/>
      </w:r>
      <w:r w:rsidRPr="00F36824">
        <w:rPr>
          <w:rFonts w:ascii="Arial" w:hAnsi="Arial" w:cs="Arial"/>
          <w:sz w:val="24"/>
          <w:szCs w:val="24"/>
        </w:rPr>
        <w:tab/>
      </w:r>
      <w:r w:rsidRPr="00F36824">
        <w:rPr>
          <w:rFonts w:ascii="Arial" w:hAnsi="Arial" w:cs="Arial"/>
          <w:sz w:val="24"/>
          <w:szCs w:val="24"/>
        </w:rPr>
        <w:tab/>
      </w:r>
      <w:r w:rsidRPr="00F36824">
        <w:rPr>
          <w:rFonts w:ascii="Arial" w:hAnsi="Arial" w:cs="Arial"/>
          <w:sz w:val="24"/>
          <w:szCs w:val="24"/>
        </w:rPr>
        <w:tab/>
      </w:r>
      <w:r w:rsidRPr="00F36824">
        <w:rPr>
          <w:rFonts w:ascii="Arial" w:hAnsi="Arial" w:cs="Arial"/>
          <w:sz w:val="24"/>
          <w:szCs w:val="24"/>
        </w:rPr>
        <w:tab/>
      </w:r>
      <w:r w:rsidRPr="00F36824">
        <w:rPr>
          <w:rFonts w:ascii="Arial" w:hAnsi="Arial" w:cs="Arial"/>
          <w:sz w:val="24"/>
          <w:szCs w:val="24"/>
        </w:rPr>
        <w:tab/>
        <w:t>Judge</w:t>
      </w:r>
    </w:p>
    <w:p w14:paraId="0ED049C9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b/>
          <w:bCs/>
          <w:sz w:val="24"/>
          <w:szCs w:val="24"/>
        </w:rPr>
        <w:t>APPROVED:</w:t>
      </w:r>
      <w:r w:rsidRPr="00F36824">
        <w:rPr>
          <w:rFonts w:ascii="Arial" w:hAnsi="Arial" w:cs="Arial"/>
          <w:sz w:val="24"/>
          <w:szCs w:val="24"/>
        </w:rPr>
        <w:t xml:space="preserve"> </w:t>
      </w:r>
    </w:p>
    <w:p w14:paraId="67AB58EB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 xml:space="preserve">_________________________________________ </w:t>
      </w:r>
    </w:p>
    <w:p w14:paraId="337F125A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 xml:space="preserve">Defendant or counsel </w:t>
      </w:r>
    </w:p>
    <w:p w14:paraId="2CEFDE83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 xml:space="preserve">_________________________________________ </w:t>
      </w:r>
    </w:p>
    <w:p w14:paraId="09381CF0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 xml:space="preserve">Prosecutor </w:t>
      </w:r>
    </w:p>
    <w:p w14:paraId="48BAD264" w14:textId="3E84982C" w:rsidR="00030904" w:rsidRPr="00F36824" w:rsidRDefault="00030904">
      <w:pPr>
        <w:rPr>
          <w:rFonts w:ascii="Arial" w:hAnsi="Arial" w:cs="Arial"/>
          <w:sz w:val="24"/>
          <w:szCs w:val="24"/>
        </w:rPr>
      </w:pPr>
    </w:p>
    <w:p w14:paraId="422630CD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>(</w:t>
      </w:r>
      <w:r w:rsidRPr="00F36824">
        <w:rPr>
          <w:rFonts w:ascii="Arial" w:hAnsi="Arial" w:cs="Arial"/>
          <w:i/>
          <w:iCs/>
          <w:sz w:val="24"/>
          <w:szCs w:val="24"/>
        </w:rPr>
        <w:t xml:space="preserve">This form must be signed by the prosecutor if the case is dismissed upon oral motion of </w:t>
      </w:r>
      <w:r w:rsidRPr="00F36824">
        <w:rPr>
          <w:rFonts w:ascii="Arial" w:hAnsi="Arial" w:cs="Arial"/>
          <w:i/>
          <w:iCs/>
          <w:sz w:val="24"/>
          <w:szCs w:val="24"/>
        </w:rPr>
        <w:lastRenderedPageBreak/>
        <w:t>the prosecution.</w:t>
      </w:r>
      <w:r w:rsidRPr="00F36824">
        <w:rPr>
          <w:rFonts w:ascii="Arial" w:hAnsi="Arial" w:cs="Arial"/>
          <w:sz w:val="24"/>
          <w:szCs w:val="24"/>
        </w:rPr>
        <w:t xml:space="preserve">) </w:t>
      </w:r>
    </w:p>
    <w:p w14:paraId="4E2B0695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</w:p>
    <w:p w14:paraId="63A8615C" w14:textId="77777777" w:rsidR="00030904" w:rsidRPr="00F36824" w:rsidRDefault="00030904">
      <w:pPr>
        <w:jc w:val="center"/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>USE NOTE</w:t>
      </w:r>
      <w:r w:rsidR="00D06CF1" w:rsidRPr="00F36824">
        <w:rPr>
          <w:rFonts w:ascii="Arial" w:hAnsi="Arial" w:cs="Arial"/>
          <w:sz w:val="24"/>
          <w:szCs w:val="24"/>
        </w:rPr>
        <w:t>S</w:t>
      </w:r>
    </w:p>
    <w:p w14:paraId="4DAC0174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</w:p>
    <w:p w14:paraId="5AC0A2B8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ab/>
        <w:t>1.</w:t>
      </w:r>
      <w:r w:rsidRPr="00F36824">
        <w:rPr>
          <w:rFonts w:ascii="Arial" w:hAnsi="Arial" w:cs="Arial"/>
          <w:sz w:val="24"/>
          <w:szCs w:val="24"/>
        </w:rPr>
        <w:tab/>
        <w:t xml:space="preserve">This form is to be used only when all charges against Defendant are being dismissed.  If some are dismissed and others are adjudicated, the court should use a judgment and sentence.  </w:t>
      </w:r>
    </w:p>
    <w:p w14:paraId="2B2F560B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ab/>
        <w:t>2.</w:t>
      </w:r>
      <w:r w:rsidRPr="00F36824">
        <w:rPr>
          <w:rFonts w:ascii="Arial" w:hAnsi="Arial" w:cs="Arial"/>
          <w:sz w:val="24"/>
          <w:szCs w:val="24"/>
        </w:rPr>
        <w:tab/>
        <w:t xml:space="preserve">If the prosecution files a notice of dismissal, such as Form 9-415 NMRA, the court need not file an order of dismissal.  The court may use this form if the prosecution orally moves for dismissal.  </w:t>
      </w:r>
    </w:p>
    <w:p w14:paraId="5204BEBC" w14:textId="77777777" w:rsidR="00030904" w:rsidRPr="00F36824" w:rsidRDefault="00030904">
      <w:pPr>
        <w:rPr>
          <w:rFonts w:ascii="Arial" w:hAnsi="Arial" w:cs="Arial"/>
          <w:sz w:val="24"/>
          <w:szCs w:val="24"/>
        </w:rPr>
      </w:pPr>
      <w:r w:rsidRPr="00F36824">
        <w:rPr>
          <w:rFonts w:ascii="Arial" w:hAnsi="Arial" w:cs="Arial"/>
          <w:sz w:val="24"/>
          <w:szCs w:val="24"/>
        </w:rPr>
        <w:tab/>
        <w:t>3.</w:t>
      </w:r>
      <w:r w:rsidRPr="00F36824">
        <w:rPr>
          <w:rFonts w:ascii="Arial" w:hAnsi="Arial" w:cs="Arial"/>
          <w:sz w:val="24"/>
          <w:szCs w:val="24"/>
        </w:rPr>
        <w:tab/>
        <w:t xml:space="preserve">If the court has granted a motion to suppress, it is “an improper act” to also dismiss the case even when the court anticipates that the prosecution cannot prove its case.  </w:t>
      </w:r>
      <w:r w:rsidRPr="00F36824">
        <w:rPr>
          <w:rFonts w:ascii="Arial" w:hAnsi="Arial" w:cs="Arial"/>
          <w:i/>
          <w:iCs/>
          <w:sz w:val="24"/>
          <w:szCs w:val="24"/>
        </w:rPr>
        <w:t>State v. Montoya</w:t>
      </w:r>
      <w:r w:rsidRPr="00F36824">
        <w:rPr>
          <w:rFonts w:ascii="Arial" w:hAnsi="Arial" w:cs="Arial"/>
          <w:sz w:val="24"/>
          <w:szCs w:val="24"/>
        </w:rPr>
        <w:t xml:space="preserve">, 2008-NMSC-043, ¶ 18, 144 N.M. 458, 188 P.3d 1209.  This is “because once some evidence is suppressed, the [prosecution] is entitled to determine, for example, whether to pursue its case with its remaining evidence, dismiss its case with prejudice, or dismiss its case and refile it in district court.”  </w:t>
      </w:r>
      <w:r w:rsidRPr="00F36824">
        <w:rPr>
          <w:rFonts w:ascii="Arial" w:hAnsi="Arial" w:cs="Arial"/>
          <w:i/>
          <w:iCs/>
          <w:sz w:val="24"/>
          <w:szCs w:val="24"/>
        </w:rPr>
        <w:t>Id.</w:t>
      </w:r>
      <w:r w:rsidRPr="00F36824">
        <w:rPr>
          <w:rFonts w:ascii="Arial" w:hAnsi="Arial" w:cs="Arial"/>
          <w:sz w:val="24"/>
          <w:szCs w:val="24"/>
        </w:rPr>
        <w:t xml:space="preserve"> </w:t>
      </w:r>
    </w:p>
    <w:p w14:paraId="1B160ADD" w14:textId="77777777" w:rsidR="00030904" w:rsidRPr="00F36824" w:rsidRDefault="00030904">
      <w:pPr>
        <w:rPr>
          <w:rFonts w:ascii="Arial" w:hAnsi="Arial" w:cs="Arial"/>
        </w:rPr>
      </w:pPr>
      <w:r w:rsidRPr="00F36824">
        <w:rPr>
          <w:rFonts w:ascii="Arial" w:hAnsi="Arial" w:cs="Arial"/>
          <w:sz w:val="24"/>
          <w:szCs w:val="24"/>
        </w:rPr>
        <w:t>[As amended by Supreme Court Order No. 13-8300-020, effective for all cases pending or filed on or after December 31, 2013.]</w:t>
      </w:r>
    </w:p>
    <w:sectPr w:rsidR="00030904" w:rsidRPr="00F3682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3DB"/>
    <w:rsid w:val="00030904"/>
    <w:rsid w:val="00563EC3"/>
    <w:rsid w:val="00BA13DB"/>
    <w:rsid w:val="00D06CF1"/>
    <w:rsid w:val="00E3392E"/>
    <w:rsid w:val="00F3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9E336"/>
  <w14:defaultImageDpi w14:val="0"/>
  <w15:chartTrackingRefBased/>
  <w15:docId w15:val="{F0585A08-4CD2-404D-96D1-CC476DE9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A39DA-F179-4A37-99AF-8C07366D06EB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6BA64D4B-27B4-4017-B800-9F3863590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BF730-7244-4CF0-867C-7CBA07326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2023-10-26T20:47:00Z</dcterms:created>
  <dcterms:modified xsi:type="dcterms:W3CDTF">2023-10-27T22:10:00Z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