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ABF3" w14:textId="77777777" w:rsidR="00C37AF0" w:rsidRPr="00D53EB2" w:rsidRDefault="00C37AF0" w:rsidP="00D53EB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53EB2">
        <w:rPr>
          <w:rFonts w:ascii="Arial" w:hAnsi="Arial" w:cs="Arial"/>
          <w:sz w:val="24"/>
          <w:szCs w:val="24"/>
          <w:lang w:val="en-CA"/>
        </w:rPr>
        <w:fldChar w:fldCharType="begin"/>
      </w:r>
      <w:r w:rsidRPr="00D53EB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53EB2">
        <w:rPr>
          <w:rFonts w:ascii="Arial" w:hAnsi="Arial" w:cs="Arial"/>
          <w:sz w:val="24"/>
          <w:szCs w:val="24"/>
          <w:lang w:val="en-CA"/>
        </w:rPr>
        <w:fldChar w:fldCharType="end"/>
      </w:r>
      <w:r w:rsidRPr="00D53EB2">
        <w:rPr>
          <w:rFonts w:ascii="Arial" w:hAnsi="Arial" w:cs="Arial"/>
          <w:b/>
          <w:bCs/>
          <w:sz w:val="24"/>
          <w:szCs w:val="24"/>
        </w:rPr>
        <w:t>14-944. Criminal sexual penetration in the third degree; force or coercion; essential elements.</w:t>
      </w:r>
      <w:r w:rsidRPr="00D53EB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D53E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26105" w14:textId="26324194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For you to find the defendant guilty of criminal sexual penetration [as charged in Count ______]</w:t>
      </w:r>
      <w:r w:rsidRPr="00D53EB2">
        <w:rPr>
          <w:rFonts w:ascii="Arial" w:hAnsi="Arial" w:cs="Arial"/>
          <w:sz w:val="24"/>
          <w:szCs w:val="24"/>
          <w:vertAlign w:val="superscript"/>
        </w:rPr>
        <w:t>2</w:t>
      </w:r>
      <w:r w:rsidRPr="00D53EB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0B0CB31" w14:textId="5FCBBD83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1.</w:t>
      </w:r>
      <w:r w:rsidRPr="00D53EB2">
        <w:rPr>
          <w:rFonts w:ascii="Arial" w:hAnsi="Arial" w:cs="Arial"/>
          <w:sz w:val="24"/>
          <w:szCs w:val="24"/>
        </w:rPr>
        <w:tab/>
        <w:t>The defendant</w:t>
      </w:r>
      <w:r w:rsidRPr="00D53EB2">
        <w:rPr>
          <w:rFonts w:ascii="Arial" w:hAnsi="Arial" w:cs="Arial"/>
          <w:sz w:val="24"/>
          <w:szCs w:val="24"/>
          <w:vertAlign w:val="superscript"/>
        </w:rPr>
        <w:t>3</w:t>
      </w:r>
      <w:r w:rsidRPr="00D53EB2">
        <w:rPr>
          <w:rFonts w:ascii="Arial" w:hAnsi="Arial" w:cs="Arial"/>
          <w:sz w:val="24"/>
          <w:szCs w:val="24"/>
        </w:rPr>
        <w:t xml:space="preserve"> </w:t>
      </w:r>
    </w:p>
    <w:p w14:paraId="096FF07E" w14:textId="231950C9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>[caused 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</w:t>
      </w:r>
      <w:r w:rsidRPr="00D53EB2">
        <w:rPr>
          <w:rFonts w:ascii="Arial" w:hAnsi="Arial" w:cs="Arial"/>
          <w:sz w:val="24"/>
          <w:szCs w:val="24"/>
        </w:rPr>
        <w:t>) to engage in ________</w:t>
      </w:r>
      <w:r w:rsidRPr="00D53EB2">
        <w:rPr>
          <w:rFonts w:ascii="Arial" w:hAnsi="Arial" w:cs="Arial"/>
          <w:sz w:val="24"/>
          <w:szCs w:val="24"/>
          <w:vertAlign w:val="superscript"/>
        </w:rPr>
        <w:t>4</w:t>
      </w:r>
      <w:r w:rsidRPr="00D53EB2">
        <w:rPr>
          <w:rFonts w:ascii="Arial" w:hAnsi="Arial" w:cs="Arial"/>
          <w:sz w:val="24"/>
          <w:szCs w:val="24"/>
        </w:rPr>
        <w:t xml:space="preserve">;] </w:t>
      </w:r>
    </w:p>
    <w:p w14:paraId="2669D583" w14:textId="3D2944B6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 xml:space="preserve">[OR] </w:t>
      </w:r>
    </w:p>
    <w:p w14:paraId="4530BDDC" w14:textId="469E5338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>[caused the insertion, to any extent, of a ______________</w:t>
      </w:r>
      <w:r w:rsidRPr="00D53EB2">
        <w:rPr>
          <w:rFonts w:ascii="Arial" w:hAnsi="Arial" w:cs="Arial"/>
          <w:sz w:val="24"/>
          <w:szCs w:val="24"/>
          <w:vertAlign w:val="superscript"/>
        </w:rPr>
        <w:t>5</w:t>
      </w:r>
      <w:r w:rsidRPr="00D53EB2">
        <w:rPr>
          <w:rFonts w:ascii="Arial" w:hAnsi="Arial" w:cs="Arial"/>
          <w:sz w:val="24"/>
          <w:szCs w:val="24"/>
        </w:rPr>
        <w:t xml:space="preserve"> into the _______________</w:t>
      </w:r>
      <w:r w:rsidRPr="00D53EB2">
        <w:rPr>
          <w:rFonts w:ascii="Arial" w:hAnsi="Arial" w:cs="Arial"/>
          <w:sz w:val="24"/>
          <w:szCs w:val="24"/>
          <w:vertAlign w:val="superscript"/>
        </w:rPr>
        <w:t>6</w:t>
      </w:r>
      <w:r w:rsidRPr="00D53EB2">
        <w:rPr>
          <w:rFonts w:ascii="Arial" w:hAnsi="Arial" w:cs="Arial"/>
          <w:sz w:val="24"/>
          <w:szCs w:val="24"/>
        </w:rPr>
        <w:t xml:space="preserve"> of ____________________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</w:t>
      </w:r>
      <w:r w:rsidRPr="00D53EB2">
        <w:rPr>
          <w:rFonts w:ascii="Arial" w:hAnsi="Arial" w:cs="Arial"/>
          <w:sz w:val="24"/>
          <w:szCs w:val="24"/>
        </w:rPr>
        <w:t xml:space="preserve">);] </w:t>
      </w:r>
    </w:p>
    <w:p w14:paraId="79F06E65" w14:textId="5B1CD32D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2.</w:t>
      </w:r>
      <w:r w:rsidRPr="00D53EB2">
        <w:rPr>
          <w:rFonts w:ascii="Arial" w:hAnsi="Arial" w:cs="Arial"/>
          <w:sz w:val="24"/>
          <w:szCs w:val="24"/>
        </w:rPr>
        <w:tab/>
        <w:t>[The defendant used physical force or physical violence;]</w:t>
      </w:r>
      <w:r w:rsidRPr="00D53EB2">
        <w:rPr>
          <w:rFonts w:ascii="Arial" w:hAnsi="Arial" w:cs="Arial"/>
          <w:sz w:val="24"/>
          <w:szCs w:val="24"/>
          <w:vertAlign w:val="superscript"/>
        </w:rPr>
        <w:t>3</w:t>
      </w:r>
      <w:r w:rsidRPr="00D53EB2">
        <w:rPr>
          <w:rFonts w:ascii="Arial" w:hAnsi="Arial" w:cs="Arial"/>
          <w:sz w:val="24"/>
          <w:szCs w:val="24"/>
        </w:rPr>
        <w:t xml:space="preserve"> </w:t>
      </w:r>
    </w:p>
    <w:p w14:paraId="17C811DA" w14:textId="1B0AC501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 xml:space="preserve">[OR] </w:t>
      </w:r>
    </w:p>
    <w:p w14:paraId="7161A718" w14:textId="03C7EB31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>[The defendant (used threats of physical force or physical violence against ___________________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D53EB2">
        <w:rPr>
          <w:rFonts w:ascii="Arial" w:hAnsi="Arial" w:cs="Arial"/>
          <w:sz w:val="24"/>
          <w:szCs w:val="24"/>
        </w:rPr>
        <w:t>))</w:t>
      </w:r>
      <w:r w:rsidRPr="00D53EB2">
        <w:rPr>
          <w:rFonts w:ascii="Arial" w:hAnsi="Arial" w:cs="Arial"/>
          <w:sz w:val="24"/>
          <w:szCs w:val="24"/>
          <w:vertAlign w:val="superscript"/>
        </w:rPr>
        <w:t>3</w:t>
      </w:r>
      <w:r w:rsidRPr="00D53EB2">
        <w:rPr>
          <w:rFonts w:ascii="Arial" w:hAnsi="Arial" w:cs="Arial"/>
          <w:sz w:val="24"/>
          <w:szCs w:val="24"/>
        </w:rPr>
        <w:t xml:space="preserve"> (OR) [threatened to __________________</w:t>
      </w:r>
      <w:r w:rsidRPr="00D53EB2">
        <w:rPr>
          <w:rFonts w:ascii="Arial" w:hAnsi="Arial" w:cs="Arial"/>
          <w:sz w:val="24"/>
          <w:szCs w:val="24"/>
          <w:vertAlign w:val="superscript"/>
        </w:rPr>
        <w:t>7</w:t>
      </w:r>
      <w:r w:rsidRPr="00D53EB2">
        <w:rPr>
          <w:rFonts w:ascii="Arial" w:hAnsi="Arial" w:cs="Arial"/>
          <w:sz w:val="24"/>
          <w:szCs w:val="24"/>
        </w:rPr>
        <w:t>]; AND  __________________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</w:t>
      </w:r>
      <w:r w:rsidRPr="00D53EB2">
        <w:rPr>
          <w:rFonts w:ascii="Arial" w:hAnsi="Arial" w:cs="Arial"/>
          <w:sz w:val="24"/>
          <w:szCs w:val="24"/>
        </w:rPr>
        <w:t xml:space="preserve">) believed that the defendant would carry out the threat;] </w:t>
      </w:r>
    </w:p>
    <w:p w14:paraId="4A5427D3" w14:textId="27966722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 xml:space="preserve">[OR] </w:t>
      </w:r>
    </w:p>
    <w:p w14:paraId="198896E8" w14:textId="0DD00A37" w:rsidR="00C37AF0" w:rsidRPr="00D53EB2" w:rsidRDefault="00C37AF0">
      <w:pPr>
        <w:ind w:left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>[_____________________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</w:t>
      </w:r>
      <w:r w:rsidRPr="00D53EB2">
        <w:rPr>
          <w:rFonts w:ascii="Arial" w:hAnsi="Arial" w:cs="Arial"/>
          <w:sz w:val="24"/>
          <w:szCs w:val="24"/>
        </w:rPr>
        <w:t>) was (unconscious)</w:t>
      </w:r>
      <w:r w:rsidRPr="00D53EB2">
        <w:rPr>
          <w:rFonts w:ascii="Arial" w:hAnsi="Arial" w:cs="Arial"/>
          <w:sz w:val="24"/>
          <w:szCs w:val="24"/>
          <w:vertAlign w:val="superscript"/>
        </w:rPr>
        <w:t>3</w:t>
      </w:r>
      <w:r w:rsidRPr="00D53EB2">
        <w:rPr>
          <w:rFonts w:ascii="Arial" w:hAnsi="Arial" w:cs="Arial"/>
          <w:sz w:val="24"/>
          <w:szCs w:val="24"/>
        </w:rPr>
        <w:t xml:space="preserve"> (asleep) (physically helpless) (suffering from a mental condition so as to be incapable of understanding the nature or consequences of what the defendant was doing); AND the defendant knew or had reason to know of the condition of ______________________ (</w:t>
      </w:r>
      <w:r w:rsidRPr="00D53EB2">
        <w:rPr>
          <w:rFonts w:ascii="Arial" w:hAnsi="Arial" w:cs="Arial"/>
          <w:i/>
          <w:iCs/>
          <w:sz w:val="24"/>
          <w:szCs w:val="24"/>
        </w:rPr>
        <w:t>name of victim</w:t>
      </w:r>
      <w:r w:rsidRPr="00D53EB2">
        <w:rPr>
          <w:rFonts w:ascii="Arial" w:hAnsi="Arial" w:cs="Arial"/>
          <w:sz w:val="24"/>
          <w:szCs w:val="24"/>
        </w:rPr>
        <w:t xml:space="preserve">);] </w:t>
      </w:r>
    </w:p>
    <w:p w14:paraId="2812002C" w14:textId="74E04E29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[3.</w:t>
      </w:r>
      <w:r w:rsidRPr="00D53EB2">
        <w:rPr>
          <w:rFonts w:ascii="Arial" w:hAnsi="Arial" w:cs="Arial"/>
          <w:sz w:val="24"/>
          <w:szCs w:val="24"/>
        </w:rPr>
        <w:tab/>
        <w:t>The defendant's act was unlawful;]</w:t>
      </w:r>
      <w:r w:rsidRPr="00D53EB2">
        <w:rPr>
          <w:rFonts w:ascii="Arial" w:hAnsi="Arial" w:cs="Arial"/>
          <w:sz w:val="24"/>
          <w:szCs w:val="24"/>
          <w:vertAlign w:val="superscript"/>
        </w:rPr>
        <w:t>8</w:t>
      </w:r>
      <w:r w:rsidRPr="00D53EB2">
        <w:rPr>
          <w:rFonts w:ascii="Arial" w:hAnsi="Arial" w:cs="Arial"/>
          <w:sz w:val="24"/>
          <w:szCs w:val="24"/>
        </w:rPr>
        <w:t xml:space="preserve"> </w:t>
      </w:r>
    </w:p>
    <w:p w14:paraId="559D732C" w14:textId="77777777" w:rsidR="00C37AF0" w:rsidRPr="00D53EB2" w:rsidRDefault="00C37AF0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4.</w:t>
      </w:r>
      <w:r w:rsidRPr="00D53EB2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______________, ______. </w:t>
      </w:r>
    </w:p>
    <w:p w14:paraId="14583B00" w14:textId="7D8AF2C6" w:rsidR="00C37AF0" w:rsidRPr="00D53EB2" w:rsidRDefault="00C37AF0" w:rsidP="00D53EB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>USE NOTE</w:t>
      </w:r>
      <w:r w:rsidR="00D53EB2">
        <w:rPr>
          <w:rFonts w:ascii="Arial" w:hAnsi="Arial" w:cs="Arial"/>
          <w:sz w:val="24"/>
          <w:szCs w:val="24"/>
        </w:rPr>
        <w:t>S</w:t>
      </w:r>
    </w:p>
    <w:p w14:paraId="17DC2494" w14:textId="59589E3B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1.</w:t>
      </w:r>
      <w:r w:rsidRPr="00D53EB2">
        <w:rPr>
          <w:rFonts w:ascii="Arial" w:hAnsi="Arial" w:cs="Arial"/>
          <w:sz w:val="24"/>
          <w:szCs w:val="24"/>
        </w:rPr>
        <w:tab/>
        <w:t xml:space="preserve">This instruction sets forth the elements of all three types of "force or coercion" in Section 30-9-10(A) NMSA 1978: (1) use of physical force or physical violence; (2) threats; (3) mental or other incapacity of the victim. If the evidence supports two or more of these theories of "force or coercion," this instruction may be used. </w:t>
      </w:r>
    </w:p>
    <w:p w14:paraId="7373F05E" w14:textId="201C82BB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2.</w:t>
      </w:r>
      <w:r w:rsidRPr="00D53EB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1D9459A" w14:textId="49B33B86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3.</w:t>
      </w:r>
      <w:r w:rsidRPr="00D53EB2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474FFDBC" w14:textId="1100D9F2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4.</w:t>
      </w:r>
      <w:r w:rsidRPr="00D53EB2">
        <w:rPr>
          <w:rFonts w:ascii="Arial" w:hAnsi="Arial" w:cs="Arial"/>
          <w:sz w:val="24"/>
          <w:szCs w:val="24"/>
        </w:rPr>
        <w:tab/>
        <w:t xml:space="preserve">Name the sexual act or acts: i.e., "sexual intercourse," "anal intercourse," "cunnilingus" or "fellatio."  The applicable definition or definitions from Instruction 14-974 NMRA must be given after this instruction. </w:t>
      </w:r>
    </w:p>
    <w:p w14:paraId="62C5F880" w14:textId="200A7A0A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5.</w:t>
      </w:r>
      <w:r w:rsidRPr="00D53EB2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5FDB3338" w14:textId="76DD8068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6.</w:t>
      </w:r>
      <w:r w:rsidRPr="00D53EB2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7748DAAF" w14:textId="0E333543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7.</w:t>
      </w:r>
      <w:r w:rsidRPr="00D53EB2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D53EB2">
        <w:rPr>
          <w:rFonts w:ascii="Arial" w:hAnsi="Arial" w:cs="Arial"/>
          <w:i/>
          <w:iCs/>
          <w:sz w:val="24"/>
          <w:szCs w:val="24"/>
        </w:rPr>
        <w:t>See</w:t>
      </w:r>
      <w:r w:rsidRPr="00D53EB2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40FA68A1" w14:textId="539B7509" w:rsidR="00C37AF0" w:rsidRPr="00D53EB2" w:rsidRDefault="00C37AF0">
      <w:pPr>
        <w:rPr>
          <w:rFonts w:ascii="Arial" w:hAnsi="Arial" w:cs="Arial"/>
          <w:sz w:val="24"/>
          <w:szCs w:val="24"/>
        </w:rPr>
      </w:pPr>
      <w:r w:rsidRPr="00D53EB2">
        <w:rPr>
          <w:rFonts w:ascii="Arial" w:hAnsi="Arial" w:cs="Arial"/>
          <w:sz w:val="24"/>
          <w:szCs w:val="24"/>
        </w:rPr>
        <w:tab/>
        <w:t>8.</w:t>
      </w:r>
      <w:r w:rsidRPr="00D53EB2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618CC878" w14:textId="77777777" w:rsidR="00C37AF0" w:rsidRPr="00D53EB2" w:rsidRDefault="00C37AF0">
      <w:pPr>
        <w:rPr>
          <w:rFonts w:ascii="Arial" w:hAnsi="Arial" w:cs="Arial"/>
        </w:rPr>
      </w:pPr>
      <w:r w:rsidRPr="00D53EB2">
        <w:rPr>
          <w:rFonts w:ascii="Arial" w:hAnsi="Arial" w:cs="Arial"/>
          <w:sz w:val="24"/>
          <w:szCs w:val="24"/>
        </w:rPr>
        <w:lastRenderedPageBreak/>
        <w:t xml:space="preserve">[As amended, effective January 20, 2005.] </w:t>
      </w:r>
    </w:p>
    <w:sectPr w:rsidR="00C37AF0" w:rsidRPr="00D53EB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941"/>
    <w:rsid w:val="00086941"/>
    <w:rsid w:val="00273183"/>
    <w:rsid w:val="00C37AF0"/>
    <w:rsid w:val="00D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6C57F1"/>
  <w14:defaultImageDpi w14:val="0"/>
  <w15:chartTrackingRefBased/>
  <w15:docId w15:val="{D3E1305E-983E-452F-89F0-6B0821F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16939-36DE-4BED-92EB-243403EA5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5949E-4F65-46BE-8CAF-A6E81ED3D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57BF8-D58F-4A3D-A64B-FCF8D8E70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2023-12-05T21:48:00Z</dcterms:created>
  <dcterms:modified xsi:type="dcterms:W3CDTF">2023-12-05T21:50:00Z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