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051" w14:textId="12758AEC" w:rsidR="00A00C12" w:rsidRPr="00A00C12" w:rsidRDefault="00A00C12" w:rsidP="00A00C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00C1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00C1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00C1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00C12">
        <w:rPr>
          <w:rFonts w:ascii="Arial" w:hAnsi="Arial" w:cs="Arial"/>
          <w:b/>
          <w:bCs/>
          <w:kern w:val="0"/>
          <w:sz w:val="24"/>
          <w:szCs w:val="24"/>
        </w:rPr>
        <w:t>13-1638. Malicious abuse of process; "active participation" defined.</w:t>
      </w:r>
    </w:p>
    <w:p w14:paraId="1E0ED717" w14:textId="425F4C50" w:rsidR="00A00C12" w:rsidRPr="00A00C12" w:rsidRDefault="00A00C12" w:rsidP="00A0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00C12">
        <w:rPr>
          <w:rFonts w:ascii="Arial" w:hAnsi="Arial" w:cs="Arial"/>
          <w:kern w:val="0"/>
          <w:sz w:val="24"/>
          <w:szCs w:val="24"/>
        </w:rPr>
        <w:tab/>
        <w:t>In this case, ____________________ (</w:t>
      </w:r>
      <w:r w:rsidRPr="00A00C12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A00C12">
        <w:rPr>
          <w:rFonts w:ascii="Arial" w:hAnsi="Arial" w:cs="Arial"/>
          <w:kern w:val="0"/>
          <w:sz w:val="24"/>
          <w:szCs w:val="24"/>
        </w:rPr>
        <w:t>) has claimed that _________________ (</w:t>
      </w:r>
      <w:r w:rsidRPr="00A00C12">
        <w:rPr>
          <w:rFonts w:ascii="Arial" w:hAnsi="Arial" w:cs="Arial"/>
          <w:i/>
          <w:iCs/>
          <w:kern w:val="0"/>
          <w:sz w:val="24"/>
          <w:szCs w:val="24"/>
        </w:rPr>
        <w:t>name of the defendant</w:t>
      </w:r>
      <w:r w:rsidRPr="00A00C12">
        <w:rPr>
          <w:rFonts w:ascii="Arial" w:hAnsi="Arial" w:cs="Arial"/>
          <w:kern w:val="0"/>
          <w:sz w:val="24"/>
          <w:szCs w:val="24"/>
        </w:rPr>
        <w:t>) actively participated in [bringing the judicial proceeding] [ __________________ (</w:t>
      </w:r>
      <w:r w:rsidRPr="00A00C12">
        <w:rPr>
          <w:rFonts w:ascii="Arial" w:hAnsi="Arial" w:cs="Arial"/>
          <w:i/>
          <w:iCs/>
          <w:kern w:val="0"/>
          <w:sz w:val="24"/>
          <w:szCs w:val="24"/>
        </w:rPr>
        <w:t>describe the other legal process that the plaintiff claims was misused</w:t>
      </w:r>
      <w:r w:rsidRPr="00A00C12">
        <w:rPr>
          <w:rFonts w:ascii="Arial" w:hAnsi="Arial" w:cs="Arial"/>
          <w:kern w:val="0"/>
          <w:sz w:val="24"/>
          <w:szCs w:val="24"/>
        </w:rPr>
        <w:t>)] against _____________________ (</w:t>
      </w:r>
      <w:r w:rsidRPr="00A00C12">
        <w:rPr>
          <w:rFonts w:ascii="Arial" w:hAnsi="Arial" w:cs="Arial"/>
          <w:i/>
          <w:iCs/>
          <w:kern w:val="0"/>
          <w:sz w:val="24"/>
          <w:szCs w:val="24"/>
        </w:rPr>
        <w:t>name of the plaintiff</w:t>
      </w:r>
      <w:r w:rsidRPr="00A00C12">
        <w:rPr>
          <w:rFonts w:ascii="Arial" w:hAnsi="Arial" w:cs="Arial"/>
          <w:kern w:val="0"/>
          <w:sz w:val="24"/>
          <w:szCs w:val="24"/>
        </w:rPr>
        <w:t xml:space="preserve">). A [person] [corporation] actively participates in [bringing a judicial proceeding] [__________________ </w:t>
      </w:r>
      <w:r w:rsidRPr="00A00C12">
        <w:rPr>
          <w:rFonts w:ascii="Arial" w:hAnsi="Arial" w:cs="Arial"/>
          <w:i/>
          <w:iCs/>
          <w:kern w:val="0"/>
          <w:sz w:val="24"/>
          <w:szCs w:val="24"/>
        </w:rPr>
        <w:t>(describe the legal process that the plaintiff claims was misused</w:t>
      </w:r>
      <w:r w:rsidRPr="00A00C12">
        <w:rPr>
          <w:rFonts w:ascii="Arial" w:hAnsi="Arial" w:cs="Arial"/>
          <w:kern w:val="0"/>
          <w:sz w:val="24"/>
          <w:szCs w:val="24"/>
        </w:rPr>
        <w:t>)] if [his] [her] [its] conduct is the determining factor in the decision to [file the lawsuit] [________________ (</w:t>
      </w:r>
      <w:r w:rsidRPr="00A00C12">
        <w:rPr>
          <w:rFonts w:ascii="Arial" w:hAnsi="Arial" w:cs="Arial"/>
          <w:i/>
          <w:iCs/>
          <w:kern w:val="0"/>
          <w:sz w:val="24"/>
          <w:szCs w:val="24"/>
        </w:rPr>
        <w:t>describe the other legal process the plaintiff claims was misused</w:t>
      </w:r>
      <w:r w:rsidRPr="00A00C12">
        <w:rPr>
          <w:rFonts w:ascii="Arial" w:hAnsi="Arial" w:cs="Arial"/>
          <w:kern w:val="0"/>
          <w:sz w:val="24"/>
          <w:szCs w:val="24"/>
        </w:rPr>
        <w:t xml:space="preserve">)].  Merely providing encouragement, advice, or information is not enough. </w:t>
      </w:r>
    </w:p>
    <w:p w14:paraId="3A5E41A8" w14:textId="77777777" w:rsidR="00A00C12" w:rsidRPr="00A00C12" w:rsidRDefault="00A00C12" w:rsidP="00A0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D099BA1" w14:textId="5CFF64F7" w:rsidR="00A00C12" w:rsidRPr="00A00C12" w:rsidRDefault="00A00C12" w:rsidP="00A00C1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00C12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4A441EA" w14:textId="33F05C43" w:rsidR="00A00C12" w:rsidRPr="00A00C12" w:rsidRDefault="00A00C12" w:rsidP="00A00C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00C12">
        <w:rPr>
          <w:rFonts w:ascii="Arial" w:hAnsi="Arial" w:cs="Arial"/>
          <w:kern w:val="0"/>
          <w:sz w:val="24"/>
          <w:szCs w:val="24"/>
        </w:rPr>
        <w:tab/>
        <w:t xml:space="preserve">This instruction defining active participation should be used any time one or more of the defendants is not a party to the underlying criminal, civil, or arbitration proceeding in which the plaintiff’s claim of malicious abuse of process arose. </w:t>
      </w:r>
    </w:p>
    <w:p w14:paraId="7B613C48" w14:textId="2C8159FE" w:rsidR="00873B38" w:rsidRPr="00A00C12" w:rsidRDefault="00A00C12" w:rsidP="00A00C12">
      <w:pPr>
        <w:rPr>
          <w:rFonts w:ascii="Arial" w:hAnsi="Arial" w:cs="Arial"/>
        </w:rPr>
      </w:pPr>
      <w:r w:rsidRPr="00A00C12">
        <w:rPr>
          <w:rFonts w:ascii="Arial" w:hAnsi="Arial" w:cs="Arial"/>
          <w:kern w:val="0"/>
          <w:sz w:val="24"/>
          <w:szCs w:val="24"/>
        </w:rPr>
        <w:t xml:space="preserve">[Adopted by Supreme Court Order No. 09-8300-033, effective October 19, 2009.]  </w:t>
      </w:r>
    </w:p>
    <w:sectPr w:rsidR="00873B38" w:rsidRPr="00A0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12"/>
    <w:rsid w:val="00873B38"/>
    <w:rsid w:val="00A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C40B"/>
  <w15:chartTrackingRefBased/>
  <w15:docId w15:val="{F86DA2D2-2677-4B9E-8F84-5F54D83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39A733-B735-40E7-8E7A-5565277B2B06}"/>
</file>

<file path=customXml/itemProps2.xml><?xml version="1.0" encoding="utf-8"?>
<ds:datastoreItem xmlns:ds="http://schemas.openxmlformats.org/officeDocument/2006/customXml" ds:itemID="{ED4E6C01-8626-449C-97F5-022E55EE2A7B}"/>
</file>

<file path=customXml/itemProps3.xml><?xml version="1.0" encoding="utf-8"?>
<ds:datastoreItem xmlns:ds="http://schemas.openxmlformats.org/officeDocument/2006/customXml" ds:itemID="{87BF2862-2E5F-4A7A-9B98-69D38E3F4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2023-11-16T18:04:00Z</dcterms:created>
  <dcterms:modified xsi:type="dcterms:W3CDTF">2023-11-16T18:05:00Z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