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CFAA" w14:textId="4FE57B71" w:rsidR="005F5E83" w:rsidRPr="005F5E83" w:rsidRDefault="005F5E83" w:rsidP="005F5E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F5E8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F5E8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F5E8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F5E83">
        <w:rPr>
          <w:rFonts w:ascii="Arial" w:hAnsi="Arial" w:cs="Arial"/>
          <w:b/>
          <w:bCs/>
          <w:kern w:val="0"/>
          <w:sz w:val="24"/>
          <w:szCs w:val="24"/>
        </w:rPr>
        <w:t>13-1111. Alternative methods.</w:t>
      </w:r>
    </w:p>
    <w:p w14:paraId="30D0A817" w14:textId="00EA0C35" w:rsidR="005F5E83" w:rsidRPr="005F5E83" w:rsidRDefault="005F5E83" w:rsidP="005F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F5E83">
        <w:rPr>
          <w:rFonts w:ascii="Arial" w:hAnsi="Arial" w:cs="Arial"/>
          <w:kern w:val="0"/>
          <w:sz w:val="24"/>
          <w:szCs w:val="24"/>
        </w:rPr>
        <w:tab/>
        <w:t>Where there is more than one medically accepted method of [diagnosis] [treatment] [or] [care], it is not negligent for a __________________ to select any of the accepted methods.</w:t>
      </w:r>
    </w:p>
    <w:p w14:paraId="4FCD5398" w14:textId="2AAA1150" w:rsidR="005F5E83" w:rsidRPr="005F5E83" w:rsidRDefault="005F5E83" w:rsidP="005F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0CD4E0" w14:textId="2DE2F09F" w:rsidR="005F5E83" w:rsidRPr="005F5E83" w:rsidRDefault="005F5E83" w:rsidP="005F5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F5E83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E4F4301" w14:textId="76F8322E" w:rsidR="005F5E83" w:rsidRPr="005F5E83" w:rsidRDefault="005F5E83" w:rsidP="005F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F5E83">
        <w:rPr>
          <w:rFonts w:ascii="Arial" w:hAnsi="Arial" w:cs="Arial"/>
          <w:kern w:val="0"/>
          <w:sz w:val="24"/>
          <w:szCs w:val="24"/>
        </w:rPr>
        <w:tab/>
        <w:t>"Doctor", "hospital" or other type of health care provider should be inserted into the blank in this instruction, depending on the case.</w:t>
      </w:r>
    </w:p>
    <w:p w14:paraId="52DB6C84" w14:textId="71CA6EF4" w:rsidR="00D44E2C" w:rsidRPr="005F5E83" w:rsidRDefault="005F5E83" w:rsidP="005F5E83">
      <w:pPr>
        <w:rPr>
          <w:rFonts w:ascii="Arial" w:hAnsi="Arial" w:cs="Arial"/>
        </w:rPr>
      </w:pPr>
      <w:r w:rsidRPr="005F5E83">
        <w:rPr>
          <w:rFonts w:ascii="Arial" w:hAnsi="Arial" w:cs="Arial"/>
          <w:kern w:val="0"/>
          <w:sz w:val="24"/>
          <w:szCs w:val="24"/>
        </w:rPr>
        <w:t>[As amended, effective January 1, 1987; August 15, 1997; approved, effective February 24, 1998.]</w:t>
      </w:r>
    </w:p>
    <w:sectPr w:rsidR="00D44E2C" w:rsidRPr="005F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83"/>
    <w:rsid w:val="005F5E83"/>
    <w:rsid w:val="00D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3BDE"/>
  <w15:chartTrackingRefBased/>
  <w15:docId w15:val="{E8020C7A-5F42-47B3-B329-E32141AD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C6C11D-892C-4B69-B94E-204A66F111A0}"/>
</file>

<file path=customXml/itemProps2.xml><?xml version="1.0" encoding="utf-8"?>
<ds:datastoreItem xmlns:ds="http://schemas.openxmlformats.org/officeDocument/2006/customXml" ds:itemID="{F6D37C28-04F3-45DA-9B29-0978A73F906D}"/>
</file>

<file path=customXml/itemProps3.xml><?xml version="1.0" encoding="utf-8"?>
<ds:datastoreItem xmlns:ds="http://schemas.openxmlformats.org/officeDocument/2006/customXml" ds:itemID="{C7208F95-C7AB-4C5A-9601-C987CA742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2023-11-13T21:27:00Z</dcterms:created>
  <dcterms:modified xsi:type="dcterms:W3CDTF">2023-11-13T21:27:00Z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