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4FAED" w14:textId="4FA79BEF" w:rsidR="00B72A8D" w:rsidRPr="00B72A8D" w:rsidRDefault="00B72A8D" w:rsidP="007E478F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kern w:val="0"/>
          <w:sz w:val="24"/>
          <w:szCs w:val="24"/>
        </w:rPr>
      </w:pPr>
      <w:r w:rsidRPr="00B72A8D">
        <w:rPr>
          <w:rFonts w:ascii="Arial" w:hAnsi="Arial" w:cs="Arial"/>
          <w:kern w:val="0"/>
          <w:sz w:val="24"/>
          <w:szCs w:val="24"/>
          <w:lang w:val="en-CA"/>
        </w:rPr>
        <w:fldChar w:fldCharType="begin"/>
      </w:r>
      <w:r w:rsidRPr="00B72A8D">
        <w:rPr>
          <w:rFonts w:ascii="Arial" w:hAnsi="Arial" w:cs="Arial"/>
          <w:kern w:val="0"/>
          <w:sz w:val="24"/>
          <w:szCs w:val="24"/>
          <w:lang w:val="en-CA"/>
        </w:rPr>
        <w:instrText xml:space="preserve"> SEQ CHAPTER \h \r 1</w:instrText>
      </w:r>
      <w:r w:rsidRPr="00B72A8D">
        <w:rPr>
          <w:rFonts w:ascii="Arial" w:hAnsi="Arial" w:cs="Arial"/>
          <w:kern w:val="0"/>
          <w:sz w:val="24"/>
          <w:szCs w:val="24"/>
          <w:lang w:val="en-CA"/>
        </w:rPr>
        <w:fldChar w:fldCharType="end"/>
      </w:r>
      <w:r w:rsidRPr="00B72A8D">
        <w:rPr>
          <w:rFonts w:ascii="Arial" w:hAnsi="Arial" w:cs="Arial"/>
          <w:b/>
          <w:bCs/>
          <w:kern w:val="0"/>
          <w:sz w:val="24"/>
          <w:szCs w:val="24"/>
        </w:rPr>
        <w:t>13-840. Impossibility or impracticability of performance.</w:t>
      </w:r>
    </w:p>
    <w:p w14:paraId="162B2DC4" w14:textId="77777777" w:rsidR="00B72A8D" w:rsidRPr="00B72A8D" w:rsidRDefault="00B72A8D" w:rsidP="00B72A8D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kern w:val="0"/>
          <w:sz w:val="24"/>
          <w:szCs w:val="24"/>
        </w:rPr>
      </w:pPr>
      <w:r w:rsidRPr="00B72A8D">
        <w:rPr>
          <w:rFonts w:ascii="Arial" w:hAnsi="Arial" w:cs="Arial"/>
          <w:kern w:val="0"/>
          <w:sz w:val="24"/>
          <w:szCs w:val="24"/>
        </w:rPr>
        <w:t>When the performance of a contract obligation becomes impossible or unreasonably burdensome because of circumstances or events beyond the __________________ (</w:t>
      </w:r>
      <w:r w:rsidRPr="00B72A8D">
        <w:rPr>
          <w:rFonts w:ascii="Arial" w:hAnsi="Arial" w:cs="Arial"/>
          <w:i/>
          <w:iCs/>
          <w:kern w:val="0"/>
          <w:sz w:val="24"/>
          <w:szCs w:val="24"/>
        </w:rPr>
        <w:t>promisor=s</w:t>
      </w:r>
      <w:r w:rsidRPr="00B72A8D">
        <w:rPr>
          <w:rFonts w:ascii="Arial" w:hAnsi="Arial" w:cs="Arial"/>
          <w:kern w:val="0"/>
          <w:sz w:val="24"/>
          <w:szCs w:val="24"/>
        </w:rPr>
        <w:t>) control which are substantially and materially different from what both __________________ (</w:t>
      </w:r>
      <w:r w:rsidRPr="00B72A8D">
        <w:rPr>
          <w:rFonts w:ascii="Arial" w:hAnsi="Arial" w:cs="Arial"/>
          <w:i/>
          <w:iCs/>
          <w:kern w:val="0"/>
          <w:sz w:val="24"/>
          <w:szCs w:val="24"/>
        </w:rPr>
        <w:t>plaintiff</w:t>
      </w:r>
      <w:r w:rsidRPr="00B72A8D">
        <w:rPr>
          <w:rFonts w:ascii="Arial" w:hAnsi="Arial" w:cs="Arial"/>
          <w:kern w:val="0"/>
          <w:sz w:val="24"/>
          <w:szCs w:val="24"/>
        </w:rPr>
        <w:t>) and __________________ (</w:t>
      </w:r>
      <w:r w:rsidRPr="00B72A8D">
        <w:rPr>
          <w:rFonts w:ascii="Arial" w:hAnsi="Arial" w:cs="Arial"/>
          <w:i/>
          <w:iCs/>
          <w:kern w:val="0"/>
          <w:sz w:val="24"/>
          <w:szCs w:val="24"/>
        </w:rPr>
        <w:t>defendant</w:t>
      </w:r>
      <w:r w:rsidRPr="00B72A8D">
        <w:rPr>
          <w:rFonts w:ascii="Arial" w:hAnsi="Arial" w:cs="Arial"/>
          <w:kern w:val="0"/>
          <w:sz w:val="24"/>
          <w:szCs w:val="24"/>
        </w:rPr>
        <w:t>) reasonably anticipated would exist, then the __________________ (</w:t>
      </w:r>
      <w:r w:rsidRPr="00B72A8D">
        <w:rPr>
          <w:rFonts w:ascii="Arial" w:hAnsi="Arial" w:cs="Arial"/>
          <w:i/>
          <w:iCs/>
          <w:kern w:val="0"/>
          <w:sz w:val="24"/>
          <w:szCs w:val="24"/>
        </w:rPr>
        <w:t>promisor</w:t>
      </w:r>
      <w:r w:rsidRPr="00B72A8D">
        <w:rPr>
          <w:rFonts w:ascii="Arial" w:hAnsi="Arial" w:cs="Arial"/>
          <w:kern w:val="0"/>
          <w:sz w:val="24"/>
          <w:szCs w:val="24"/>
        </w:rPr>
        <w:t>) is excused from performing that contractual obligation.</w:t>
      </w:r>
    </w:p>
    <w:p w14:paraId="7C8AD222" w14:textId="11877F9D" w:rsidR="008149EB" w:rsidRPr="00B72A8D" w:rsidRDefault="00B72A8D" w:rsidP="00B72A8D">
      <w:pPr>
        <w:rPr>
          <w:rFonts w:ascii="Arial" w:hAnsi="Arial" w:cs="Arial"/>
        </w:rPr>
      </w:pPr>
      <w:r w:rsidRPr="00B72A8D">
        <w:rPr>
          <w:rFonts w:ascii="Arial" w:hAnsi="Arial" w:cs="Arial"/>
          <w:kern w:val="0"/>
          <w:sz w:val="24"/>
          <w:szCs w:val="24"/>
        </w:rPr>
        <w:t>[Adopted, effective November 1, 1991.]</w:t>
      </w:r>
    </w:p>
    <w:sectPr w:rsidR="008149EB" w:rsidRPr="00B72A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A8D"/>
    <w:rsid w:val="007E478F"/>
    <w:rsid w:val="008149EB"/>
    <w:rsid w:val="00B72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23E55"/>
  <w15:chartTrackingRefBased/>
  <w15:docId w15:val="{F1C4C0C6-6EF9-4BD4-88E9-A1F65C8D5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6AC76B451824F8B2AD3249B169975" ma:contentTypeVersion="15" ma:contentTypeDescription="Create a new document." ma:contentTypeScope="" ma:versionID="0820333d0d7df6ad25dd76fb3b795fd2">
  <xsd:schema xmlns:xsd="http://www.w3.org/2001/XMLSchema" xmlns:xs="http://www.w3.org/2001/XMLSchema" xmlns:p="http://schemas.microsoft.com/office/2006/metadata/properties" xmlns:ns2="677a6d1a-9d3a-43c4-be6b-84d43132ca40" xmlns:ns3="b8139804-05ee-428b-977c-08510ab853ad" targetNamespace="http://schemas.microsoft.com/office/2006/metadata/properties" ma:root="true" ma:fieldsID="9c3e44727a4488df943100f259ce5699" ns2:_="" ns3:_="">
    <xsd:import namespace="677a6d1a-9d3a-43c4-be6b-84d43132ca40"/>
    <xsd:import namespace="b8139804-05ee-428b-977c-08510ab853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a6d1a-9d3a-43c4-be6b-84d43132c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b2ccd26-5353-41cc-ad3b-421fa5eb14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39804-05ee-428b-977c-08510ab853a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7208665-3ed9-4455-8232-78d9b9fdfd7e}" ma:internalName="TaxCatchAll" ma:showField="CatchAllData" ma:web="b8139804-05ee-428b-977c-08510ab853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139804-05ee-428b-977c-08510ab853ad" xsi:nil="true"/>
    <lcf76f155ced4ddcb4097134ff3c332f xmlns="677a6d1a-9d3a-43c4-be6b-84d43132ca4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70841F3-9104-4F57-A14E-9592EF19B574}"/>
</file>

<file path=customXml/itemProps2.xml><?xml version="1.0" encoding="utf-8"?>
<ds:datastoreItem xmlns:ds="http://schemas.openxmlformats.org/officeDocument/2006/customXml" ds:itemID="{05E4AC56-649C-4B47-88C1-70DB7359BEC8}"/>
</file>

<file path=customXml/itemProps3.xml><?xml version="1.0" encoding="utf-8"?>
<ds:datastoreItem xmlns:ds="http://schemas.openxmlformats.org/officeDocument/2006/customXml" ds:itemID="{432AC205-CE0B-40BF-A899-EE24D09B995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</Words>
  <Characters>475</Characters>
  <Application>Microsoft Office Word</Application>
  <DocSecurity>0</DocSecurity>
  <Lines>3</Lines>
  <Paragraphs>1</Paragraphs>
  <ScaleCrop>false</ScaleCrop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Elise Kieling</dc:creator>
  <cp:keywords/>
  <dc:description/>
  <cp:lastModifiedBy>Elise Kieling</cp:lastModifiedBy>
  <cp:revision>2</cp:revision>
  <dcterms:created xsi:type="dcterms:W3CDTF">2023-11-06T22:14:00Z</dcterms:created>
  <dcterms:modified xsi:type="dcterms:W3CDTF">2023-11-06T22:17:00Z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0x0101004176AC76B451824F8B2AD3249B169975</vt:lpwstr>
  </property>
</Properties>
</file>