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BB2D2" w14:textId="77777777" w:rsidR="0067416A" w:rsidRPr="0067416A" w:rsidRDefault="0067416A" w:rsidP="006741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67416A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67416A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67416A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67416A">
        <w:rPr>
          <w:rFonts w:ascii="Arial" w:hAnsi="Arial" w:cs="Arial"/>
          <w:b/>
          <w:bCs/>
          <w:kern w:val="0"/>
          <w:sz w:val="24"/>
          <w:szCs w:val="24"/>
        </w:rPr>
        <w:t>13-807.  Acceptance; definition.</w:t>
      </w:r>
    </w:p>
    <w:p w14:paraId="4BF8250A" w14:textId="372CA6EC" w:rsidR="0067416A" w:rsidRPr="0067416A" w:rsidRDefault="0067416A" w:rsidP="0067416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kern w:val="0"/>
          <w:sz w:val="24"/>
          <w:szCs w:val="24"/>
        </w:rPr>
      </w:pPr>
      <w:r w:rsidRPr="0067416A">
        <w:rPr>
          <w:rFonts w:ascii="Arial" w:hAnsi="Arial" w:cs="Arial"/>
          <w:kern w:val="0"/>
          <w:sz w:val="24"/>
          <w:szCs w:val="24"/>
        </w:rPr>
        <w:t>An acceptance is a statement or conduct made by one party to the other, showing that party</w:t>
      </w:r>
      <w:r>
        <w:rPr>
          <w:rFonts w:ascii="Arial" w:hAnsi="Arial" w:cs="Arial"/>
          <w:kern w:val="0"/>
          <w:sz w:val="24"/>
          <w:szCs w:val="24"/>
        </w:rPr>
        <w:t>'</w:t>
      </w:r>
      <w:r w:rsidRPr="0067416A">
        <w:rPr>
          <w:rFonts w:ascii="Arial" w:hAnsi="Arial" w:cs="Arial"/>
          <w:kern w:val="0"/>
          <w:sz w:val="24"/>
          <w:szCs w:val="24"/>
        </w:rPr>
        <w:t>s agreement to the terms of the other party</w:t>
      </w:r>
      <w:r>
        <w:rPr>
          <w:rFonts w:ascii="Arial" w:hAnsi="Arial" w:cs="Arial"/>
          <w:kern w:val="0"/>
          <w:sz w:val="24"/>
          <w:szCs w:val="24"/>
        </w:rPr>
        <w:t>'</w:t>
      </w:r>
      <w:r w:rsidRPr="0067416A">
        <w:rPr>
          <w:rFonts w:ascii="Arial" w:hAnsi="Arial" w:cs="Arial"/>
          <w:kern w:val="0"/>
          <w:sz w:val="24"/>
          <w:szCs w:val="24"/>
        </w:rPr>
        <w:t>s offer.  For __________________ to have accepted __________________</w:t>
      </w:r>
      <w:r>
        <w:rPr>
          <w:rFonts w:ascii="Arial" w:hAnsi="Arial" w:cs="Arial"/>
          <w:kern w:val="0"/>
          <w:sz w:val="24"/>
          <w:szCs w:val="24"/>
        </w:rPr>
        <w:t>'</w:t>
      </w:r>
      <w:r w:rsidRPr="0067416A">
        <w:rPr>
          <w:rFonts w:ascii="Arial" w:hAnsi="Arial" w:cs="Arial"/>
          <w:kern w:val="0"/>
          <w:sz w:val="24"/>
          <w:szCs w:val="24"/>
        </w:rPr>
        <w:t>s offer, [he] [she] [it] must have informed __________________ by a statement or conduct that [he] [she] [it] agreed to the terms of the offer.</w:t>
      </w:r>
    </w:p>
    <w:p w14:paraId="09B1C920" w14:textId="77777777" w:rsidR="0067416A" w:rsidRPr="0067416A" w:rsidRDefault="0067416A" w:rsidP="006741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047D97F6" w14:textId="77777777" w:rsidR="0067416A" w:rsidRPr="0067416A" w:rsidRDefault="0067416A" w:rsidP="006741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67416A">
        <w:rPr>
          <w:rFonts w:ascii="Arial" w:hAnsi="Arial" w:cs="Arial"/>
          <w:kern w:val="0"/>
          <w:sz w:val="24"/>
          <w:szCs w:val="24"/>
        </w:rPr>
        <w:t>USE NOTE</w:t>
      </w:r>
    </w:p>
    <w:p w14:paraId="613B68D8" w14:textId="77777777" w:rsidR="0067416A" w:rsidRPr="0067416A" w:rsidRDefault="0067416A" w:rsidP="0067416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kern w:val="0"/>
          <w:sz w:val="24"/>
          <w:szCs w:val="24"/>
        </w:rPr>
      </w:pPr>
      <w:r w:rsidRPr="0067416A">
        <w:rPr>
          <w:rFonts w:ascii="Arial" w:hAnsi="Arial" w:cs="Arial"/>
          <w:kern w:val="0"/>
          <w:sz w:val="24"/>
          <w:szCs w:val="24"/>
        </w:rPr>
        <w:t xml:space="preserve">This instruction should be given in conjunction with whichever additional acceptance instructions are necessary to resolve the </w:t>
      </w:r>
      <w:proofErr w:type="gramStart"/>
      <w:r w:rsidRPr="0067416A">
        <w:rPr>
          <w:rFonts w:ascii="Arial" w:hAnsi="Arial" w:cs="Arial"/>
          <w:kern w:val="0"/>
          <w:sz w:val="24"/>
          <w:szCs w:val="24"/>
        </w:rPr>
        <w:t>particular dispute</w:t>
      </w:r>
      <w:proofErr w:type="gramEnd"/>
      <w:r w:rsidRPr="0067416A">
        <w:rPr>
          <w:rFonts w:ascii="Arial" w:hAnsi="Arial" w:cs="Arial"/>
          <w:kern w:val="0"/>
          <w:sz w:val="24"/>
          <w:szCs w:val="24"/>
        </w:rPr>
        <w:t>.  If it is contended that a purported acceptance changed the terms of the offer, then this instruction should be given with UJI 13-808 NMRA.  If it is contended that the offeree failed to respond in the way called for within the offer, then this instruction should be given with UJI 13-810 NMRA.  Where it is contended that an offer was accepted by silence (UJI 13-811 NMRA), or by performance (UJI 13-812 NMRA), or that the offer was revoked (UJI 13-813 NMRA), the appropriate instruction should be given.</w:t>
      </w:r>
    </w:p>
    <w:p w14:paraId="0EC026F9" w14:textId="3F321450" w:rsidR="008461A2" w:rsidRPr="0067416A" w:rsidRDefault="0067416A" w:rsidP="0067416A">
      <w:pPr>
        <w:rPr>
          <w:rFonts w:ascii="Arial" w:hAnsi="Arial" w:cs="Arial"/>
        </w:rPr>
      </w:pPr>
      <w:r w:rsidRPr="0067416A">
        <w:rPr>
          <w:rFonts w:ascii="Arial" w:hAnsi="Arial" w:cs="Arial"/>
          <w:kern w:val="0"/>
          <w:sz w:val="24"/>
          <w:szCs w:val="24"/>
        </w:rPr>
        <w:t>[Adopted, effective November 1, 1991; as amended by Supreme Court Order No. 18-8300-013, effective for all cases pending or filed on or after December 31, 2018.]</w:t>
      </w:r>
    </w:p>
    <w:sectPr w:rsidR="008461A2" w:rsidRPr="00674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16A"/>
    <w:rsid w:val="0067416A"/>
    <w:rsid w:val="0084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529F0"/>
  <w15:chartTrackingRefBased/>
  <w15:docId w15:val="{6B6D6C40-19D4-4338-BA49-3D6A02A4B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F2E3AD0-DB3F-44EB-8788-F83ED6C953FF}"/>
</file>

<file path=customXml/itemProps2.xml><?xml version="1.0" encoding="utf-8"?>
<ds:datastoreItem xmlns:ds="http://schemas.openxmlformats.org/officeDocument/2006/customXml" ds:itemID="{5E06A68A-C7CC-4AB4-97AC-9A23272E1CCD}"/>
</file>

<file path=customXml/itemProps3.xml><?xml version="1.0" encoding="utf-8"?>
<ds:datastoreItem xmlns:ds="http://schemas.openxmlformats.org/officeDocument/2006/customXml" ds:itemID="{9A701F69-A909-4B13-BD5E-C9E1BE22CF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Kieling</dc:creator>
  <cp:keywords/>
  <dc:description/>
  <cp:lastModifiedBy>Elise Kieling</cp:lastModifiedBy>
  <cp:revision>1</cp:revision>
  <dcterms:created xsi:type="dcterms:W3CDTF">2023-11-02T21:15:00Z</dcterms:created>
  <dcterms:modified xsi:type="dcterms:W3CDTF">2023-11-02T21:16:00Z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