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A4C9F" w14:textId="70874A19" w:rsidR="00E5174C" w:rsidRPr="00553DC9" w:rsidRDefault="00E5174C" w:rsidP="00553DC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53DC9">
        <w:rPr>
          <w:rFonts w:ascii="Arial" w:hAnsi="Arial" w:cs="Arial"/>
          <w:sz w:val="24"/>
          <w:szCs w:val="24"/>
          <w:lang w:val="en-CA"/>
        </w:rPr>
        <w:fldChar w:fldCharType="begin"/>
      </w:r>
      <w:r w:rsidRPr="00553DC9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553DC9">
        <w:rPr>
          <w:rFonts w:ascii="Arial" w:hAnsi="Arial" w:cs="Arial"/>
          <w:sz w:val="24"/>
          <w:szCs w:val="24"/>
          <w:lang w:val="en-CA"/>
        </w:rPr>
        <w:fldChar w:fldCharType="end"/>
      </w:r>
      <w:r w:rsidRPr="00553DC9">
        <w:rPr>
          <w:rFonts w:ascii="Arial" w:hAnsi="Arial" w:cs="Arial"/>
          <w:b/>
          <w:bCs/>
          <w:sz w:val="24"/>
          <w:szCs w:val="24"/>
        </w:rPr>
        <w:t>14-1705. Negligent arson; "causation"; defined.</w:t>
      </w:r>
    </w:p>
    <w:p w14:paraId="751A43D4" w14:textId="5FE6A34D" w:rsidR="00E5174C" w:rsidRPr="00553DC9" w:rsidRDefault="00E5174C">
      <w:pPr>
        <w:rPr>
          <w:rFonts w:ascii="Arial" w:hAnsi="Arial" w:cs="Arial"/>
          <w:sz w:val="24"/>
          <w:szCs w:val="24"/>
        </w:rPr>
      </w:pPr>
      <w:r w:rsidRPr="00553DC9">
        <w:rPr>
          <w:rFonts w:ascii="Arial" w:hAnsi="Arial" w:cs="Arial"/>
          <w:sz w:val="24"/>
          <w:szCs w:val="24"/>
        </w:rPr>
        <w:tab/>
        <w:t>For you to find that the [death]</w:t>
      </w:r>
      <w:r w:rsidRPr="00553DC9">
        <w:rPr>
          <w:rFonts w:ascii="Arial" w:hAnsi="Arial" w:cs="Arial"/>
          <w:sz w:val="24"/>
          <w:szCs w:val="24"/>
          <w:vertAlign w:val="superscript"/>
        </w:rPr>
        <w:t>1</w:t>
      </w:r>
      <w:r w:rsidRPr="00553DC9">
        <w:rPr>
          <w:rFonts w:ascii="Arial" w:hAnsi="Arial" w:cs="Arial"/>
          <w:sz w:val="24"/>
          <w:szCs w:val="24"/>
        </w:rPr>
        <w:t xml:space="preserve"> [injury] [damage] [destruction] in this case was "caused" by the conduct of the defendant, you must find that the [death]</w:t>
      </w:r>
      <w:r w:rsidRPr="00553DC9">
        <w:rPr>
          <w:rFonts w:ascii="Arial" w:hAnsi="Arial" w:cs="Arial"/>
          <w:sz w:val="24"/>
          <w:szCs w:val="24"/>
          <w:vertAlign w:val="superscript"/>
        </w:rPr>
        <w:t>1</w:t>
      </w:r>
      <w:r w:rsidRPr="00553DC9">
        <w:rPr>
          <w:rFonts w:ascii="Arial" w:hAnsi="Arial" w:cs="Arial"/>
          <w:sz w:val="24"/>
          <w:szCs w:val="24"/>
        </w:rPr>
        <w:t xml:space="preserve"> [injury] [damage] [destruction] was an actual result of the conduct of the defendant and that the natural sequence of events from the defendant's act to the resulting [death]</w:t>
      </w:r>
      <w:r w:rsidRPr="00553DC9">
        <w:rPr>
          <w:rFonts w:ascii="Arial" w:hAnsi="Arial" w:cs="Arial"/>
          <w:sz w:val="24"/>
          <w:szCs w:val="24"/>
          <w:vertAlign w:val="superscript"/>
        </w:rPr>
        <w:t>1</w:t>
      </w:r>
      <w:r w:rsidRPr="00553DC9">
        <w:rPr>
          <w:rFonts w:ascii="Arial" w:hAnsi="Arial" w:cs="Arial"/>
          <w:sz w:val="24"/>
          <w:szCs w:val="24"/>
        </w:rPr>
        <w:t xml:space="preserve"> [injury] [damage] [destruction] was not interrupted by any other intervening cause. </w:t>
      </w:r>
    </w:p>
    <w:p w14:paraId="0BA91494" w14:textId="77777777" w:rsidR="00E5174C" w:rsidRPr="00553DC9" w:rsidRDefault="00E5174C">
      <w:pPr>
        <w:rPr>
          <w:rFonts w:ascii="Arial" w:hAnsi="Arial" w:cs="Arial"/>
          <w:sz w:val="24"/>
          <w:szCs w:val="24"/>
        </w:rPr>
      </w:pPr>
    </w:p>
    <w:p w14:paraId="70872F47" w14:textId="5107F9F6" w:rsidR="00E5174C" w:rsidRPr="00553DC9" w:rsidRDefault="00E5174C" w:rsidP="00553DC9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553DC9">
        <w:rPr>
          <w:rFonts w:ascii="Arial" w:hAnsi="Arial" w:cs="Arial"/>
          <w:sz w:val="24"/>
          <w:szCs w:val="24"/>
        </w:rPr>
        <w:t>USE NOTE</w:t>
      </w:r>
      <w:r w:rsidR="00553DC9">
        <w:rPr>
          <w:rFonts w:ascii="Arial" w:hAnsi="Arial" w:cs="Arial"/>
          <w:sz w:val="24"/>
          <w:szCs w:val="24"/>
        </w:rPr>
        <w:t>S</w:t>
      </w:r>
    </w:p>
    <w:p w14:paraId="0D2DBBDE" w14:textId="77777777" w:rsidR="00E5174C" w:rsidRPr="00553DC9" w:rsidRDefault="00E5174C">
      <w:pPr>
        <w:rPr>
          <w:rFonts w:ascii="Arial" w:hAnsi="Arial" w:cs="Arial"/>
        </w:rPr>
      </w:pPr>
      <w:r w:rsidRPr="00553DC9">
        <w:rPr>
          <w:rFonts w:ascii="Arial" w:hAnsi="Arial" w:cs="Arial"/>
          <w:sz w:val="24"/>
          <w:szCs w:val="24"/>
        </w:rPr>
        <w:tab/>
        <w:t>Use applicable bracketed word.</w:t>
      </w:r>
    </w:p>
    <w:sectPr w:rsidR="00E5174C" w:rsidRPr="00553DC9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2CE0"/>
    <w:rsid w:val="00553DC9"/>
    <w:rsid w:val="00A52CE0"/>
    <w:rsid w:val="00E5174C"/>
    <w:rsid w:val="00F0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D9663C2"/>
  <w14:defaultImageDpi w14:val="0"/>
  <w15:chartTrackingRefBased/>
  <w15:docId w15:val="{EDAB6BE8-21D4-47B6-A466-DE971DB4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DE21B76-F253-4E1D-A30C-AEDD5CC556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039E7B-00E8-495A-98BC-EEF0E8A7E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DE9F75-B9B6-47F4-A195-CC80ABC607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2023-12-07T15:16:00Z</dcterms:created>
  <dcterms:modified xsi:type="dcterms:W3CDTF">2023-12-07T15:17:00Z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