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CB4A4" w14:textId="0E2E0E83" w:rsidR="00B12A10" w:rsidRPr="00B625B5" w:rsidRDefault="00B12A10" w:rsidP="000C3BB5">
      <w:pPr>
        <w:jc w:val="left"/>
        <w:rPr>
          <w:rFonts w:ascii="Arial" w:hAnsi="Arial" w:cs="Arial"/>
          <w:szCs w:val="24"/>
        </w:rPr>
      </w:pPr>
      <w:r w:rsidRPr="00B625B5">
        <w:rPr>
          <w:rFonts w:ascii="Arial" w:hAnsi="Arial" w:cs="Arial"/>
          <w:szCs w:val="24"/>
          <w:lang w:val="en-CA"/>
        </w:rPr>
        <w:fldChar w:fldCharType="begin"/>
      </w:r>
      <w:r w:rsidRPr="00B625B5">
        <w:rPr>
          <w:rFonts w:ascii="Arial" w:hAnsi="Arial" w:cs="Arial"/>
          <w:szCs w:val="24"/>
          <w:lang w:val="en-CA"/>
        </w:rPr>
        <w:instrText xml:space="preserve"> SEQ CHAPTER \h \r 1</w:instrText>
      </w:r>
      <w:r w:rsidRPr="00B625B5">
        <w:rPr>
          <w:rFonts w:ascii="Arial" w:hAnsi="Arial" w:cs="Arial"/>
          <w:szCs w:val="24"/>
          <w:lang w:val="en-CA"/>
        </w:rPr>
        <w:fldChar w:fldCharType="end"/>
      </w:r>
      <w:r w:rsidRPr="00B625B5">
        <w:rPr>
          <w:rFonts w:ascii="Arial" w:hAnsi="Arial" w:cs="Arial"/>
          <w:b/>
          <w:bCs/>
          <w:szCs w:val="24"/>
        </w:rPr>
        <w:t>10</w:t>
      </w:r>
      <w:r w:rsidR="00735605" w:rsidRPr="00B625B5">
        <w:rPr>
          <w:rFonts w:ascii="Arial" w:hAnsi="Arial" w:cs="Arial"/>
          <w:b/>
          <w:bCs/>
          <w:szCs w:val="24"/>
        </w:rPr>
        <w:t>-</w:t>
      </w:r>
      <w:r w:rsidR="00A532A1" w:rsidRPr="00B625B5">
        <w:rPr>
          <w:rFonts w:ascii="Arial" w:hAnsi="Arial" w:cs="Arial"/>
          <w:b/>
          <w:szCs w:val="24"/>
          <w:lang w:val="en-CA"/>
        </w:rPr>
        <w:t>541</w:t>
      </w:r>
      <w:r w:rsidRPr="00B625B5">
        <w:rPr>
          <w:rFonts w:ascii="Arial" w:hAnsi="Arial" w:cs="Arial"/>
          <w:b/>
          <w:bCs/>
          <w:szCs w:val="24"/>
        </w:rPr>
        <w:t xml:space="preserve">. </w:t>
      </w:r>
      <w:r w:rsidR="007C1C9C" w:rsidRPr="00B625B5">
        <w:rPr>
          <w:rFonts w:ascii="Arial" w:hAnsi="Arial" w:cs="Arial"/>
          <w:b/>
          <w:bCs/>
          <w:szCs w:val="24"/>
        </w:rPr>
        <w:t>V</w:t>
      </w:r>
      <w:r w:rsidR="00F5492E" w:rsidRPr="00B625B5">
        <w:rPr>
          <w:rFonts w:ascii="Arial" w:hAnsi="Arial" w:cs="Arial"/>
          <w:b/>
          <w:bCs/>
          <w:szCs w:val="24"/>
        </w:rPr>
        <w:t>oluntary</w:t>
      </w:r>
      <w:r w:rsidR="007C1C9C" w:rsidRPr="00B625B5">
        <w:rPr>
          <w:rFonts w:ascii="Arial" w:hAnsi="Arial" w:cs="Arial"/>
          <w:b/>
          <w:bCs/>
          <w:szCs w:val="24"/>
        </w:rPr>
        <w:t xml:space="preserve"> </w:t>
      </w:r>
      <w:r w:rsidR="00F5492E" w:rsidRPr="00B625B5">
        <w:rPr>
          <w:rFonts w:ascii="Arial" w:hAnsi="Arial" w:cs="Arial"/>
          <w:b/>
          <w:bCs/>
          <w:szCs w:val="24"/>
        </w:rPr>
        <w:t>relinquishment</w:t>
      </w:r>
      <w:r w:rsidR="007C1C9C" w:rsidRPr="00B625B5">
        <w:rPr>
          <w:rFonts w:ascii="Arial" w:hAnsi="Arial" w:cs="Arial"/>
          <w:b/>
          <w:bCs/>
          <w:szCs w:val="24"/>
        </w:rPr>
        <w:t xml:space="preserve"> </w:t>
      </w:r>
      <w:r w:rsidR="00F5492E" w:rsidRPr="00B625B5">
        <w:rPr>
          <w:rFonts w:ascii="Arial" w:hAnsi="Arial" w:cs="Arial"/>
          <w:b/>
          <w:bCs/>
          <w:szCs w:val="24"/>
        </w:rPr>
        <w:t>of parental rights and consent to adoption</w:t>
      </w:r>
      <w:r w:rsidRPr="00B625B5">
        <w:rPr>
          <w:rFonts w:ascii="Arial" w:hAnsi="Arial" w:cs="Arial"/>
          <w:b/>
          <w:bCs/>
          <w:szCs w:val="24"/>
        </w:rPr>
        <w:t>.</w:t>
      </w:r>
    </w:p>
    <w:p w14:paraId="6A4AE1D3" w14:textId="77777777" w:rsidR="00E22515" w:rsidRPr="00B625B5" w:rsidRDefault="00E22515" w:rsidP="000C3BB5">
      <w:pPr>
        <w:jc w:val="left"/>
        <w:rPr>
          <w:rFonts w:ascii="Arial" w:hAnsi="Arial" w:cs="Arial"/>
          <w:szCs w:val="24"/>
        </w:rPr>
      </w:pPr>
    </w:p>
    <w:p w14:paraId="55C64B38" w14:textId="77777777" w:rsidR="00B12A10" w:rsidRPr="00B625B5" w:rsidRDefault="004D5B3D" w:rsidP="000C3BB5">
      <w:pPr>
        <w:jc w:val="left"/>
        <w:rPr>
          <w:rFonts w:ascii="Arial" w:hAnsi="Arial" w:cs="Arial"/>
          <w:szCs w:val="24"/>
        </w:rPr>
      </w:pPr>
      <w:r w:rsidRPr="00B625B5">
        <w:rPr>
          <w:rFonts w:ascii="Arial" w:hAnsi="Arial" w:cs="Arial"/>
          <w:szCs w:val="24"/>
        </w:rPr>
        <w:t>STATE OF NEW MEXICO</w:t>
      </w:r>
    </w:p>
    <w:p w14:paraId="33408EF1" w14:textId="7BCB4B7E" w:rsidR="00B12A10" w:rsidRPr="00B625B5" w:rsidRDefault="004D5B3D" w:rsidP="000C3BB5">
      <w:pPr>
        <w:jc w:val="left"/>
        <w:rPr>
          <w:rFonts w:ascii="Arial" w:hAnsi="Arial" w:cs="Arial"/>
          <w:szCs w:val="24"/>
        </w:rPr>
      </w:pPr>
      <w:r w:rsidRPr="00B625B5">
        <w:rPr>
          <w:rFonts w:ascii="Arial" w:hAnsi="Arial" w:cs="Arial"/>
          <w:szCs w:val="24"/>
        </w:rPr>
        <w:t>COUNTY OF _______________</w:t>
      </w:r>
      <w:r w:rsidR="00B625B5">
        <w:rPr>
          <w:rFonts w:ascii="Arial" w:hAnsi="Arial" w:cs="Arial"/>
          <w:szCs w:val="24"/>
        </w:rPr>
        <w:t xml:space="preserve"> </w:t>
      </w:r>
    </w:p>
    <w:p w14:paraId="4EB88718" w14:textId="77777777" w:rsidR="00B12A10" w:rsidRPr="00B625B5" w:rsidRDefault="00B12A10" w:rsidP="000C3BB5">
      <w:pPr>
        <w:jc w:val="left"/>
        <w:rPr>
          <w:rFonts w:ascii="Arial" w:hAnsi="Arial" w:cs="Arial"/>
          <w:szCs w:val="24"/>
        </w:rPr>
      </w:pPr>
      <w:r w:rsidRPr="00B625B5">
        <w:rPr>
          <w:rFonts w:ascii="Arial" w:hAnsi="Arial" w:cs="Arial"/>
          <w:szCs w:val="24"/>
        </w:rPr>
        <w:t>___</w:t>
      </w:r>
      <w:r w:rsidR="004D5B3D" w:rsidRPr="00B625B5">
        <w:rPr>
          <w:rFonts w:ascii="Arial" w:hAnsi="Arial" w:cs="Arial"/>
          <w:szCs w:val="24"/>
        </w:rPr>
        <w:t>_____________ JUDICIAL DISTRICT</w:t>
      </w:r>
    </w:p>
    <w:p w14:paraId="182391DE" w14:textId="4F07638E" w:rsidR="00B12A10" w:rsidRPr="00B625B5" w:rsidRDefault="00B12A10" w:rsidP="000C3BB5">
      <w:pPr>
        <w:jc w:val="left"/>
        <w:rPr>
          <w:rFonts w:ascii="Arial" w:hAnsi="Arial" w:cs="Arial"/>
          <w:szCs w:val="24"/>
        </w:rPr>
      </w:pPr>
      <w:r w:rsidRPr="00B625B5">
        <w:rPr>
          <w:rFonts w:ascii="Arial" w:hAnsi="Arial" w:cs="Arial"/>
          <w:szCs w:val="24"/>
        </w:rPr>
        <w:t>IN THE CHILDREN’S COURT</w:t>
      </w:r>
    </w:p>
    <w:p w14:paraId="279FA593" w14:textId="212DF98D" w:rsidR="00B12A10" w:rsidRPr="00B625B5" w:rsidRDefault="00A62002" w:rsidP="000C3BB5">
      <w:pPr>
        <w:jc w:val="left"/>
        <w:rPr>
          <w:rFonts w:ascii="Arial" w:hAnsi="Arial" w:cs="Arial"/>
          <w:szCs w:val="24"/>
        </w:rPr>
      </w:pPr>
      <w:r w:rsidRPr="00B625B5">
        <w:rPr>
          <w:rFonts w:ascii="Arial" w:hAnsi="Arial" w:cs="Arial"/>
          <w:szCs w:val="24"/>
        </w:rPr>
        <w:tab/>
      </w:r>
      <w:r w:rsidRPr="00B625B5">
        <w:rPr>
          <w:rFonts w:ascii="Arial" w:hAnsi="Arial" w:cs="Arial"/>
          <w:szCs w:val="24"/>
        </w:rPr>
        <w:tab/>
      </w:r>
      <w:r w:rsidRPr="00B625B5">
        <w:rPr>
          <w:rFonts w:ascii="Arial" w:hAnsi="Arial" w:cs="Arial"/>
          <w:szCs w:val="24"/>
        </w:rPr>
        <w:tab/>
      </w:r>
      <w:r w:rsidRPr="00B625B5">
        <w:rPr>
          <w:rFonts w:ascii="Arial" w:hAnsi="Arial" w:cs="Arial"/>
          <w:szCs w:val="24"/>
        </w:rPr>
        <w:tab/>
      </w:r>
      <w:r w:rsidRPr="00B625B5">
        <w:rPr>
          <w:rFonts w:ascii="Arial" w:hAnsi="Arial" w:cs="Arial"/>
          <w:szCs w:val="24"/>
        </w:rPr>
        <w:tab/>
      </w:r>
      <w:r w:rsidRPr="00B625B5">
        <w:rPr>
          <w:rFonts w:ascii="Arial" w:hAnsi="Arial" w:cs="Arial"/>
          <w:szCs w:val="24"/>
        </w:rPr>
        <w:tab/>
      </w:r>
      <w:r w:rsidRPr="00B625B5">
        <w:rPr>
          <w:rFonts w:ascii="Arial" w:hAnsi="Arial" w:cs="Arial"/>
          <w:szCs w:val="24"/>
        </w:rPr>
        <w:tab/>
      </w:r>
      <w:r w:rsidRPr="00B625B5">
        <w:rPr>
          <w:rFonts w:ascii="Arial" w:hAnsi="Arial" w:cs="Arial"/>
          <w:szCs w:val="24"/>
        </w:rPr>
        <w:tab/>
      </w:r>
      <w:r w:rsidRPr="00B625B5">
        <w:rPr>
          <w:rFonts w:ascii="Arial" w:hAnsi="Arial" w:cs="Arial"/>
          <w:szCs w:val="24"/>
        </w:rPr>
        <w:tab/>
      </w:r>
      <w:r w:rsidR="004D5B3D" w:rsidRPr="00B625B5">
        <w:rPr>
          <w:rFonts w:ascii="Arial" w:hAnsi="Arial" w:cs="Arial"/>
          <w:szCs w:val="24"/>
        </w:rPr>
        <w:t>No. __________</w:t>
      </w:r>
      <w:r w:rsidR="00B625B5">
        <w:rPr>
          <w:rFonts w:ascii="Arial" w:hAnsi="Arial" w:cs="Arial"/>
          <w:szCs w:val="24"/>
        </w:rPr>
        <w:t xml:space="preserve"> </w:t>
      </w:r>
    </w:p>
    <w:p w14:paraId="329FCD86" w14:textId="77777777" w:rsidR="007C1C9C" w:rsidRPr="00B625B5" w:rsidRDefault="007C1C9C" w:rsidP="000C3BB5">
      <w:pPr>
        <w:tabs>
          <w:tab w:val="left" w:pos="720"/>
          <w:tab w:val="left" w:pos="1440"/>
          <w:tab w:val="left" w:pos="2160"/>
          <w:tab w:val="left" w:pos="2880"/>
          <w:tab w:val="left" w:pos="3600"/>
          <w:tab w:val="left" w:pos="4320"/>
          <w:tab w:val="left" w:pos="5040"/>
          <w:tab w:val="left" w:pos="5760"/>
          <w:tab w:val="left" w:pos="6480"/>
        </w:tabs>
        <w:ind w:left="6480" w:hanging="6480"/>
        <w:jc w:val="left"/>
        <w:rPr>
          <w:rFonts w:ascii="Arial" w:hAnsi="Arial" w:cs="Arial"/>
          <w:szCs w:val="24"/>
        </w:rPr>
      </w:pPr>
      <w:r w:rsidRPr="00B625B5">
        <w:rPr>
          <w:rFonts w:ascii="Arial" w:hAnsi="Arial" w:cs="Arial"/>
          <w:szCs w:val="24"/>
        </w:rPr>
        <w:t>STATE OF NEW MEXICO ex rel.</w:t>
      </w:r>
    </w:p>
    <w:p w14:paraId="379C4E58" w14:textId="77777777" w:rsidR="007C1C9C" w:rsidRPr="00B625B5" w:rsidRDefault="007C1C9C" w:rsidP="000C3BB5">
      <w:pPr>
        <w:tabs>
          <w:tab w:val="left" w:pos="720"/>
          <w:tab w:val="left" w:pos="1440"/>
          <w:tab w:val="left" w:pos="2160"/>
          <w:tab w:val="left" w:pos="2880"/>
          <w:tab w:val="left" w:pos="3600"/>
          <w:tab w:val="left" w:pos="4320"/>
          <w:tab w:val="left" w:pos="5040"/>
          <w:tab w:val="left" w:pos="5760"/>
          <w:tab w:val="left" w:pos="6480"/>
        </w:tabs>
        <w:ind w:left="6480" w:hanging="6480"/>
        <w:jc w:val="left"/>
        <w:rPr>
          <w:rFonts w:ascii="Arial" w:hAnsi="Arial" w:cs="Arial"/>
          <w:szCs w:val="24"/>
        </w:rPr>
      </w:pPr>
      <w:r w:rsidRPr="00B625B5">
        <w:rPr>
          <w:rFonts w:ascii="Arial" w:hAnsi="Arial" w:cs="Arial"/>
          <w:szCs w:val="24"/>
        </w:rPr>
        <w:t>CHILDREN, YOUTH AND FAMILIES DEPARTMENT</w:t>
      </w:r>
    </w:p>
    <w:p w14:paraId="02765672" w14:textId="77777777" w:rsidR="007C1C9C" w:rsidRPr="00B625B5" w:rsidRDefault="007C1C9C" w:rsidP="000C3BB5">
      <w:pPr>
        <w:tabs>
          <w:tab w:val="left" w:pos="720"/>
          <w:tab w:val="left" w:pos="1440"/>
          <w:tab w:val="left" w:pos="2160"/>
          <w:tab w:val="left" w:pos="2880"/>
          <w:tab w:val="left" w:pos="3600"/>
          <w:tab w:val="left" w:pos="4320"/>
          <w:tab w:val="left" w:pos="5040"/>
          <w:tab w:val="left" w:pos="5760"/>
          <w:tab w:val="left" w:pos="6480"/>
        </w:tabs>
        <w:ind w:left="6480" w:hanging="6480"/>
        <w:jc w:val="left"/>
        <w:rPr>
          <w:rFonts w:ascii="Arial" w:hAnsi="Arial" w:cs="Arial"/>
          <w:szCs w:val="24"/>
        </w:rPr>
      </w:pPr>
    </w:p>
    <w:p w14:paraId="10DF0A0A" w14:textId="77777777" w:rsidR="007C1C9C" w:rsidRPr="00B625B5" w:rsidRDefault="00B12A10" w:rsidP="000C3BB5">
      <w:pPr>
        <w:tabs>
          <w:tab w:val="left" w:pos="720"/>
          <w:tab w:val="left" w:pos="1440"/>
          <w:tab w:val="left" w:pos="2160"/>
          <w:tab w:val="left" w:pos="2880"/>
          <w:tab w:val="left" w:pos="3600"/>
          <w:tab w:val="left" w:pos="4320"/>
          <w:tab w:val="left" w:pos="5040"/>
          <w:tab w:val="left" w:pos="5760"/>
          <w:tab w:val="left" w:pos="6480"/>
        </w:tabs>
        <w:ind w:left="6480" w:hanging="6480"/>
        <w:jc w:val="left"/>
        <w:rPr>
          <w:rFonts w:ascii="Arial" w:hAnsi="Arial" w:cs="Arial"/>
          <w:szCs w:val="24"/>
        </w:rPr>
      </w:pPr>
      <w:r w:rsidRPr="00B625B5">
        <w:rPr>
          <w:rFonts w:ascii="Arial" w:hAnsi="Arial" w:cs="Arial"/>
          <w:szCs w:val="24"/>
        </w:rPr>
        <w:t>In the Matter of _____________, a Child</w:t>
      </w:r>
      <w:r w:rsidR="007C1C9C" w:rsidRPr="00B625B5">
        <w:rPr>
          <w:rFonts w:ascii="Arial" w:hAnsi="Arial" w:cs="Arial"/>
          <w:szCs w:val="24"/>
        </w:rPr>
        <w:t>, an</w:t>
      </w:r>
      <w:r w:rsidR="00F55599" w:rsidRPr="00B625B5">
        <w:rPr>
          <w:rFonts w:ascii="Arial" w:hAnsi="Arial" w:cs="Arial"/>
          <w:szCs w:val="24"/>
        </w:rPr>
        <w:t>d Concerning</w:t>
      </w:r>
    </w:p>
    <w:p w14:paraId="5790E512" w14:textId="77777777" w:rsidR="00B12A10" w:rsidRPr="00B625B5" w:rsidRDefault="007C1C9C" w:rsidP="000C3BB5">
      <w:pPr>
        <w:tabs>
          <w:tab w:val="left" w:pos="720"/>
          <w:tab w:val="left" w:pos="1440"/>
          <w:tab w:val="left" w:pos="2160"/>
          <w:tab w:val="left" w:pos="2880"/>
          <w:tab w:val="left" w:pos="3600"/>
          <w:tab w:val="left" w:pos="4320"/>
          <w:tab w:val="left" w:pos="5040"/>
          <w:tab w:val="left" w:pos="5760"/>
          <w:tab w:val="left" w:pos="6480"/>
        </w:tabs>
        <w:ind w:left="6480" w:hanging="6480"/>
        <w:jc w:val="left"/>
        <w:rPr>
          <w:rFonts w:ascii="Arial" w:hAnsi="Arial" w:cs="Arial"/>
          <w:szCs w:val="24"/>
        </w:rPr>
      </w:pPr>
      <w:r w:rsidRPr="00B625B5">
        <w:rPr>
          <w:rFonts w:ascii="Arial" w:hAnsi="Arial" w:cs="Arial"/>
          <w:szCs w:val="24"/>
        </w:rPr>
        <w:t xml:space="preserve">______________________, </w:t>
      </w:r>
      <w:r w:rsidR="00F55599" w:rsidRPr="00B625B5">
        <w:rPr>
          <w:rFonts w:ascii="Arial" w:hAnsi="Arial" w:cs="Arial"/>
          <w:szCs w:val="24"/>
        </w:rPr>
        <w:t>Respondent</w:t>
      </w:r>
      <w:r w:rsidRPr="00B625B5">
        <w:rPr>
          <w:rFonts w:ascii="Arial" w:hAnsi="Arial" w:cs="Arial"/>
          <w:szCs w:val="24"/>
        </w:rPr>
        <w:t>(</w:t>
      </w:r>
      <w:r w:rsidR="00F55599" w:rsidRPr="00B625B5">
        <w:rPr>
          <w:rFonts w:ascii="Arial" w:hAnsi="Arial" w:cs="Arial"/>
          <w:szCs w:val="24"/>
        </w:rPr>
        <w:t>s</w:t>
      </w:r>
      <w:r w:rsidRPr="00B625B5">
        <w:rPr>
          <w:rFonts w:ascii="Arial" w:hAnsi="Arial" w:cs="Arial"/>
          <w:szCs w:val="24"/>
        </w:rPr>
        <w:t>)</w:t>
      </w:r>
      <w:r w:rsidR="00384F3B" w:rsidRPr="00B625B5">
        <w:rPr>
          <w:rFonts w:ascii="Arial" w:hAnsi="Arial" w:cs="Arial"/>
          <w:szCs w:val="24"/>
        </w:rPr>
        <w:t>.</w:t>
      </w:r>
    </w:p>
    <w:p w14:paraId="6CB0C04C" w14:textId="77777777" w:rsidR="00E22515" w:rsidRPr="00B625B5" w:rsidRDefault="00E22515" w:rsidP="000C3BB5">
      <w:pPr>
        <w:tabs>
          <w:tab w:val="left" w:pos="720"/>
          <w:tab w:val="left" w:pos="1440"/>
          <w:tab w:val="left" w:pos="2160"/>
          <w:tab w:val="left" w:pos="2880"/>
          <w:tab w:val="left" w:pos="3600"/>
          <w:tab w:val="left" w:pos="4320"/>
          <w:tab w:val="left" w:pos="5040"/>
          <w:tab w:val="left" w:pos="5760"/>
          <w:tab w:val="left" w:pos="6480"/>
        </w:tabs>
        <w:ind w:left="6480" w:hanging="6480"/>
        <w:jc w:val="left"/>
        <w:rPr>
          <w:rFonts w:ascii="Arial" w:hAnsi="Arial" w:cs="Arial"/>
          <w:szCs w:val="24"/>
        </w:rPr>
      </w:pPr>
    </w:p>
    <w:p w14:paraId="53CE1EDE" w14:textId="6683514D" w:rsidR="007C1C9C" w:rsidRPr="00B625B5" w:rsidRDefault="007C1C9C" w:rsidP="000C3BB5">
      <w:pPr>
        <w:jc w:val="center"/>
        <w:rPr>
          <w:rFonts w:ascii="Arial" w:hAnsi="Arial" w:cs="Arial"/>
          <w:b/>
          <w:bCs/>
          <w:szCs w:val="24"/>
        </w:rPr>
      </w:pPr>
      <w:r w:rsidRPr="00B625B5">
        <w:rPr>
          <w:rFonts w:ascii="Arial" w:hAnsi="Arial" w:cs="Arial"/>
          <w:b/>
          <w:bCs/>
          <w:szCs w:val="24"/>
        </w:rPr>
        <w:t>VOLUNTARY RELINQUISHMENT OF PARENTAL RIGHTS AND</w:t>
      </w:r>
    </w:p>
    <w:p w14:paraId="2582FCD9" w14:textId="350D01B6" w:rsidR="00B12A10" w:rsidRPr="00B625B5" w:rsidRDefault="007C1C9C" w:rsidP="000C3BB5">
      <w:pPr>
        <w:jc w:val="center"/>
        <w:rPr>
          <w:rFonts w:ascii="Arial" w:hAnsi="Arial" w:cs="Arial"/>
          <w:b/>
          <w:bCs/>
          <w:szCs w:val="24"/>
          <w:vertAlign w:val="superscript"/>
        </w:rPr>
      </w:pPr>
      <w:r w:rsidRPr="00B625B5">
        <w:rPr>
          <w:rFonts w:ascii="Arial" w:hAnsi="Arial" w:cs="Arial"/>
          <w:b/>
          <w:bCs/>
          <w:szCs w:val="24"/>
        </w:rPr>
        <w:t>CONSENT TO ADOPTION</w:t>
      </w:r>
      <w:r w:rsidR="00341DE3" w:rsidRPr="00B625B5">
        <w:rPr>
          <w:rFonts w:ascii="Arial" w:hAnsi="Arial" w:cs="Arial"/>
          <w:b/>
          <w:bCs/>
          <w:szCs w:val="24"/>
          <w:vertAlign w:val="superscript"/>
        </w:rPr>
        <w:t>1, 2</w:t>
      </w:r>
    </w:p>
    <w:p w14:paraId="2D2ACE46" w14:textId="77777777" w:rsidR="000E2CBB" w:rsidRPr="00B625B5" w:rsidRDefault="000E2CBB" w:rsidP="000C3BB5">
      <w:pPr>
        <w:jc w:val="left"/>
        <w:rPr>
          <w:rFonts w:ascii="Arial" w:hAnsi="Arial" w:cs="Arial"/>
          <w:szCs w:val="24"/>
        </w:rPr>
      </w:pPr>
    </w:p>
    <w:p w14:paraId="5E382B2B" w14:textId="0B3EC1DD" w:rsidR="00341DE3" w:rsidRPr="00B625B5" w:rsidRDefault="00A22924" w:rsidP="000C3BB5">
      <w:pPr>
        <w:ind w:firstLine="720"/>
        <w:jc w:val="left"/>
        <w:rPr>
          <w:rFonts w:ascii="Arial" w:hAnsi="Arial" w:cs="Arial"/>
          <w:szCs w:val="24"/>
        </w:rPr>
      </w:pPr>
      <w:r w:rsidRPr="00B625B5">
        <w:rPr>
          <w:rFonts w:ascii="Arial" w:hAnsi="Arial" w:cs="Arial"/>
          <w:szCs w:val="24"/>
        </w:rPr>
        <w:t>Under Sections</w:t>
      </w:r>
      <w:r w:rsidR="007C1C9C" w:rsidRPr="00B625B5">
        <w:rPr>
          <w:rFonts w:ascii="Arial" w:hAnsi="Arial" w:cs="Arial"/>
          <w:szCs w:val="24"/>
        </w:rPr>
        <w:t xml:space="preserve"> 32A-5-17 and 32A-5-21 </w:t>
      </w:r>
      <w:r w:rsidRPr="00B625B5">
        <w:rPr>
          <w:rFonts w:ascii="Arial" w:hAnsi="Arial" w:cs="Arial"/>
          <w:szCs w:val="24"/>
        </w:rPr>
        <w:t>NMSA 1978</w:t>
      </w:r>
      <w:r w:rsidR="007C1C9C" w:rsidRPr="00B625B5">
        <w:rPr>
          <w:rFonts w:ascii="Arial" w:hAnsi="Arial" w:cs="Arial"/>
          <w:szCs w:val="24"/>
        </w:rPr>
        <w:t>, ________________ (</w:t>
      </w:r>
      <w:r w:rsidR="007C1C9C" w:rsidRPr="00B625B5">
        <w:rPr>
          <w:rFonts w:ascii="Arial" w:hAnsi="Arial" w:cs="Arial"/>
          <w:i/>
          <w:szCs w:val="24"/>
        </w:rPr>
        <w:t>name of Respondent</w:t>
      </w:r>
      <w:r w:rsidR="00341DE3" w:rsidRPr="00B625B5">
        <w:rPr>
          <w:rFonts w:ascii="Arial" w:hAnsi="Arial" w:cs="Arial"/>
          <w:szCs w:val="24"/>
        </w:rPr>
        <w:t>) states:</w:t>
      </w:r>
    </w:p>
    <w:p w14:paraId="5923741C" w14:textId="51778271" w:rsidR="00341DE3" w:rsidRPr="00B625B5" w:rsidRDefault="000C3BB5" w:rsidP="000C3BB5">
      <w:pPr>
        <w:jc w:val="left"/>
        <w:rPr>
          <w:rFonts w:ascii="Arial" w:hAnsi="Arial" w:cs="Arial"/>
          <w:szCs w:val="24"/>
        </w:rPr>
      </w:pPr>
      <w:r w:rsidRPr="00B625B5">
        <w:rPr>
          <w:rFonts w:ascii="Arial" w:hAnsi="Arial" w:cs="Arial"/>
          <w:szCs w:val="24"/>
        </w:rPr>
        <w:tab/>
      </w:r>
      <w:r w:rsidR="00341DE3" w:rsidRPr="00B625B5">
        <w:rPr>
          <w:rFonts w:ascii="Arial" w:hAnsi="Arial" w:cs="Arial"/>
          <w:szCs w:val="24"/>
        </w:rPr>
        <w:t>1.</w:t>
      </w:r>
      <w:r w:rsidR="00341DE3" w:rsidRPr="00B625B5">
        <w:rPr>
          <w:rFonts w:ascii="Arial" w:hAnsi="Arial" w:cs="Arial"/>
          <w:szCs w:val="24"/>
        </w:rPr>
        <w:tab/>
      </w:r>
      <w:r w:rsidR="007C1C9C" w:rsidRPr="00B625B5">
        <w:rPr>
          <w:rFonts w:ascii="Arial" w:hAnsi="Arial" w:cs="Arial"/>
          <w:szCs w:val="24"/>
        </w:rPr>
        <w:t>This document is being executed on</w:t>
      </w:r>
      <w:r w:rsidR="006019D9" w:rsidRPr="00B625B5">
        <w:rPr>
          <w:rFonts w:ascii="Arial" w:hAnsi="Arial" w:cs="Arial"/>
          <w:szCs w:val="24"/>
        </w:rPr>
        <w:t xml:space="preserve"> </w:t>
      </w:r>
      <w:r w:rsidR="007C1C9C" w:rsidRPr="00B625B5">
        <w:rPr>
          <w:rFonts w:ascii="Arial" w:hAnsi="Arial" w:cs="Arial"/>
          <w:szCs w:val="24"/>
        </w:rPr>
        <w:t>______________________ (</w:t>
      </w:r>
      <w:r w:rsidR="007C1C9C" w:rsidRPr="00B625B5">
        <w:rPr>
          <w:rFonts w:ascii="Arial" w:hAnsi="Arial" w:cs="Arial"/>
          <w:i/>
          <w:szCs w:val="24"/>
        </w:rPr>
        <w:t>date</w:t>
      </w:r>
      <w:r w:rsidR="007C1C9C" w:rsidRPr="00B625B5">
        <w:rPr>
          <w:rFonts w:ascii="Arial" w:hAnsi="Arial" w:cs="Arial"/>
          <w:szCs w:val="24"/>
        </w:rPr>
        <w:t>)</w:t>
      </w:r>
      <w:r w:rsidR="007D1F1E" w:rsidRPr="00B625B5">
        <w:rPr>
          <w:rFonts w:ascii="Arial" w:hAnsi="Arial" w:cs="Arial"/>
          <w:szCs w:val="24"/>
        </w:rPr>
        <w:t>,</w:t>
      </w:r>
      <w:r w:rsidR="007C1C9C" w:rsidRPr="00B625B5">
        <w:rPr>
          <w:rFonts w:ascii="Arial" w:hAnsi="Arial" w:cs="Arial"/>
          <w:szCs w:val="24"/>
        </w:rPr>
        <w:t xml:space="preserve"> at the ______________________ (</w:t>
      </w:r>
      <w:r w:rsidR="007C1C9C" w:rsidRPr="00B625B5">
        <w:rPr>
          <w:rFonts w:ascii="Arial" w:hAnsi="Arial" w:cs="Arial"/>
          <w:i/>
          <w:szCs w:val="24"/>
        </w:rPr>
        <w:t>indicate judicial district</w:t>
      </w:r>
      <w:r w:rsidR="007C1C9C" w:rsidRPr="00B625B5">
        <w:rPr>
          <w:rFonts w:ascii="Arial" w:hAnsi="Arial" w:cs="Arial"/>
          <w:szCs w:val="24"/>
        </w:rPr>
        <w:t xml:space="preserve">) Judicial District Court, </w:t>
      </w:r>
      <w:r w:rsidR="00924360" w:rsidRPr="00B625B5">
        <w:rPr>
          <w:rFonts w:ascii="Arial" w:hAnsi="Arial" w:cs="Arial"/>
          <w:szCs w:val="24"/>
        </w:rPr>
        <w:t xml:space="preserve">State of New Mexico, </w:t>
      </w:r>
      <w:r w:rsidR="007C1C9C" w:rsidRPr="00B625B5">
        <w:rPr>
          <w:rFonts w:ascii="Arial" w:hAnsi="Arial" w:cs="Arial"/>
          <w:szCs w:val="24"/>
        </w:rPr>
        <w:t>before the Honorable __________________ (</w:t>
      </w:r>
      <w:r w:rsidR="007C1C9C" w:rsidRPr="00B625B5">
        <w:rPr>
          <w:rFonts w:ascii="Arial" w:hAnsi="Arial" w:cs="Arial"/>
          <w:i/>
          <w:szCs w:val="24"/>
        </w:rPr>
        <w:t>name of judge</w:t>
      </w:r>
      <w:r w:rsidR="007C1C9C" w:rsidRPr="00B625B5">
        <w:rPr>
          <w:rFonts w:ascii="Arial" w:hAnsi="Arial" w:cs="Arial"/>
          <w:szCs w:val="24"/>
        </w:rPr>
        <w:t>).</w:t>
      </w:r>
    </w:p>
    <w:p w14:paraId="2FF078B3" w14:textId="3014F11C" w:rsidR="00341DE3" w:rsidRPr="00B625B5" w:rsidRDefault="000C3BB5" w:rsidP="000C3BB5">
      <w:pPr>
        <w:jc w:val="left"/>
        <w:rPr>
          <w:rFonts w:ascii="Arial" w:hAnsi="Arial" w:cs="Arial"/>
          <w:szCs w:val="24"/>
        </w:rPr>
      </w:pPr>
      <w:r w:rsidRPr="00B625B5">
        <w:rPr>
          <w:rFonts w:ascii="Arial" w:hAnsi="Arial" w:cs="Arial"/>
          <w:szCs w:val="24"/>
        </w:rPr>
        <w:tab/>
      </w:r>
      <w:r w:rsidR="00341DE3" w:rsidRPr="00B625B5">
        <w:rPr>
          <w:rFonts w:ascii="Arial" w:hAnsi="Arial" w:cs="Arial"/>
          <w:szCs w:val="24"/>
        </w:rPr>
        <w:t>2.</w:t>
      </w:r>
      <w:r w:rsidR="00341DE3" w:rsidRPr="00B625B5">
        <w:rPr>
          <w:rFonts w:ascii="Arial" w:hAnsi="Arial" w:cs="Arial"/>
          <w:szCs w:val="24"/>
        </w:rPr>
        <w:tab/>
      </w:r>
      <w:r w:rsidR="007D1F1E" w:rsidRPr="00B625B5">
        <w:rPr>
          <w:rFonts w:ascii="Arial" w:hAnsi="Arial" w:cs="Arial"/>
          <w:szCs w:val="24"/>
        </w:rPr>
        <w:t>I, ______________________</w:t>
      </w:r>
      <w:r w:rsidR="007C1C9C" w:rsidRPr="00B625B5">
        <w:rPr>
          <w:rFonts w:ascii="Arial" w:hAnsi="Arial" w:cs="Arial"/>
          <w:szCs w:val="24"/>
        </w:rPr>
        <w:t xml:space="preserve"> (</w:t>
      </w:r>
      <w:r w:rsidR="007C1C9C" w:rsidRPr="00B625B5">
        <w:rPr>
          <w:rFonts w:ascii="Arial" w:hAnsi="Arial" w:cs="Arial"/>
          <w:i/>
          <w:szCs w:val="24"/>
        </w:rPr>
        <w:t xml:space="preserve">full name of </w:t>
      </w:r>
      <w:r w:rsidR="00924360" w:rsidRPr="00B625B5">
        <w:rPr>
          <w:rFonts w:ascii="Arial" w:hAnsi="Arial" w:cs="Arial"/>
          <w:i/>
          <w:szCs w:val="24"/>
        </w:rPr>
        <w:t>individual relinquishing parental rights</w:t>
      </w:r>
      <w:r w:rsidR="007C1C9C" w:rsidRPr="00B625B5">
        <w:rPr>
          <w:rFonts w:ascii="Arial" w:hAnsi="Arial" w:cs="Arial"/>
          <w:szCs w:val="24"/>
        </w:rPr>
        <w:t>)</w:t>
      </w:r>
      <w:r w:rsidR="007D1F1E" w:rsidRPr="00B625B5">
        <w:rPr>
          <w:rFonts w:ascii="Arial" w:hAnsi="Arial" w:cs="Arial"/>
          <w:szCs w:val="24"/>
        </w:rPr>
        <w:t>, born ______________________</w:t>
      </w:r>
      <w:r w:rsidR="007C1C9C" w:rsidRPr="00B625B5">
        <w:rPr>
          <w:rFonts w:ascii="Arial" w:hAnsi="Arial" w:cs="Arial"/>
          <w:szCs w:val="24"/>
        </w:rPr>
        <w:t xml:space="preserve"> (</w:t>
      </w:r>
      <w:r w:rsidR="007C1C9C" w:rsidRPr="00B625B5">
        <w:rPr>
          <w:rFonts w:ascii="Arial" w:hAnsi="Arial" w:cs="Arial"/>
          <w:i/>
          <w:szCs w:val="24"/>
        </w:rPr>
        <w:t>date of birth</w:t>
      </w:r>
      <w:r w:rsidR="00924360" w:rsidRPr="00B625B5">
        <w:rPr>
          <w:rFonts w:ascii="Arial" w:hAnsi="Arial" w:cs="Arial"/>
          <w:szCs w:val="24"/>
        </w:rPr>
        <w:t>)</w:t>
      </w:r>
      <w:r w:rsidR="007D1F1E" w:rsidRPr="00B625B5">
        <w:rPr>
          <w:rFonts w:ascii="Arial" w:hAnsi="Arial" w:cs="Arial"/>
          <w:szCs w:val="24"/>
        </w:rPr>
        <w:t>,</w:t>
      </w:r>
      <w:r w:rsidR="007C1C9C" w:rsidRPr="00B625B5">
        <w:rPr>
          <w:rFonts w:ascii="Arial" w:hAnsi="Arial" w:cs="Arial"/>
          <w:szCs w:val="24"/>
        </w:rPr>
        <w:t xml:space="preserve"> state that I am the</w:t>
      </w:r>
      <w:r w:rsidR="00924360" w:rsidRPr="00B625B5">
        <w:rPr>
          <w:rFonts w:ascii="Arial" w:hAnsi="Arial" w:cs="Arial"/>
          <w:szCs w:val="24"/>
        </w:rPr>
        <w:t xml:space="preserve"> ______________________</w:t>
      </w:r>
      <w:r w:rsidR="007C1C9C" w:rsidRPr="00B625B5">
        <w:rPr>
          <w:rFonts w:ascii="Arial" w:hAnsi="Arial" w:cs="Arial"/>
          <w:szCs w:val="24"/>
        </w:rPr>
        <w:t xml:space="preserve"> (</w:t>
      </w:r>
      <w:r w:rsidR="007C1C9C" w:rsidRPr="00B625B5">
        <w:rPr>
          <w:rFonts w:ascii="Arial" w:hAnsi="Arial" w:cs="Arial"/>
          <w:i/>
          <w:szCs w:val="24"/>
        </w:rPr>
        <w:t>indicate relationship to the child, including whether the relationship is biological</w:t>
      </w:r>
      <w:r w:rsidR="007D1F1E" w:rsidRPr="00B625B5">
        <w:rPr>
          <w:rFonts w:ascii="Arial" w:hAnsi="Arial" w:cs="Arial"/>
          <w:szCs w:val="24"/>
        </w:rPr>
        <w:t>) of</w:t>
      </w:r>
      <w:r w:rsidR="004F3167" w:rsidRPr="00B625B5">
        <w:rPr>
          <w:rFonts w:ascii="Arial" w:hAnsi="Arial" w:cs="Arial"/>
          <w:szCs w:val="24"/>
        </w:rPr>
        <w:t xml:space="preserve"> </w:t>
      </w:r>
      <w:r w:rsidR="007D1F1E" w:rsidRPr="00B625B5">
        <w:rPr>
          <w:rFonts w:ascii="Arial" w:hAnsi="Arial" w:cs="Arial"/>
          <w:szCs w:val="24"/>
        </w:rPr>
        <w:t>______</w:t>
      </w:r>
      <w:r w:rsidR="004F3167" w:rsidRPr="00B625B5">
        <w:rPr>
          <w:rFonts w:ascii="Arial" w:hAnsi="Arial" w:cs="Arial"/>
          <w:szCs w:val="24"/>
        </w:rPr>
        <w:t>__</w:t>
      </w:r>
      <w:r w:rsidR="007D1F1E" w:rsidRPr="00B625B5">
        <w:rPr>
          <w:rFonts w:ascii="Arial" w:hAnsi="Arial" w:cs="Arial"/>
          <w:szCs w:val="24"/>
        </w:rPr>
        <w:t>________________</w:t>
      </w:r>
      <w:r w:rsidR="007C1C9C" w:rsidRPr="00B625B5">
        <w:rPr>
          <w:rFonts w:ascii="Arial" w:hAnsi="Arial" w:cs="Arial"/>
          <w:szCs w:val="24"/>
        </w:rPr>
        <w:t xml:space="preserve"> (</w:t>
      </w:r>
      <w:r w:rsidR="007C1C9C" w:rsidRPr="00B625B5">
        <w:rPr>
          <w:rFonts w:ascii="Arial" w:hAnsi="Arial" w:cs="Arial"/>
          <w:i/>
          <w:szCs w:val="24"/>
        </w:rPr>
        <w:t>name of child, including any names by which the child has been known</w:t>
      </w:r>
      <w:r w:rsidR="007C1C9C" w:rsidRPr="00B625B5">
        <w:rPr>
          <w:rFonts w:ascii="Arial" w:hAnsi="Arial" w:cs="Arial"/>
          <w:szCs w:val="24"/>
        </w:rPr>
        <w:t>)</w:t>
      </w:r>
      <w:r w:rsidR="007D1F1E" w:rsidRPr="00B625B5">
        <w:rPr>
          <w:rFonts w:ascii="Arial" w:hAnsi="Arial" w:cs="Arial"/>
          <w:szCs w:val="24"/>
        </w:rPr>
        <w:t>,</w:t>
      </w:r>
      <w:r w:rsidR="007C1C9C" w:rsidRPr="00B625B5">
        <w:rPr>
          <w:rFonts w:ascii="Arial" w:hAnsi="Arial" w:cs="Arial"/>
          <w:szCs w:val="24"/>
        </w:rPr>
        <w:t xml:space="preserve"> a minor child born on ______________________ (</w:t>
      </w:r>
      <w:r w:rsidR="007C1C9C" w:rsidRPr="00B625B5">
        <w:rPr>
          <w:rFonts w:ascii="Arial" w:hAnsi="Arial" w:cs="Arial"/>
          <w:i/>
          <w:szCs w:val="24"/>
        </w:rPr>
        <w:t>date of birth of child</w:t>
      </w:r>
      <w:r w:rsidR="007C1C9C" w:rsidRPr="00B625B5">
        <w:rPr>
          <w:rFonts w:ascii="Arial" w:hAnsi="Arial" w:cs="Arial"/>
          <w:szCs w:val="24"/>
        </w:rPr>
        <w:t>) in</w:t>
      </w:r>
      <w:r w:rsidR="00924360" w:rsidRPr="00B625B5">
        <w:rPr>
          <w:rFonts w:ascii="Arial" w:hAnsi="Arial" w:cs="Arial"/>
          <w:szCs w:val="24"/>
        </w:rPr>
        <w:t xml:space="preserve"> ________________</w:t>
      </w:r>
      <w:r w:rsidR="007C1C9C" w:rsidRPr="00B625B5">
        <w:rPr>
          <w:rFonts w:ascii="Arial" w:hAnsi="Arial" w:cs="Arial"/>
          <w:szCs w:val="24"/>
        </w:rPr>
        <w:t xml:space="preserve"> (</w:t>
      </w:r>
      <w:r w:rsidR="007C1C9C" w:rsidRPr="00B625B5">
        <w:rPr>
          <w:rFonts w:ascii="Arial" w:hAnsi="Arial" w:cs="Arial"/>
          <w:i/>
          <w:szCs w:val="24"/>
        </w:rPr>
        <w:t>place of birth</w:t>
      </w:r>
      <w:r w:rsidR="007C1C9C" w:rsidRPr="00B625B5">
        <w:rPr>
          <w:rFonts w:ascii="Arial" w:hAnsi="Arial" w:cs="Arial"/>
          <w:szCs w:val="24"/>
        </w:rPr>
        <w:t>).</w:t>
      </w:r>
      <w:r w:rsidR="00341DE3" w:rsidRPr="00B625B5">
        <w:rPr>
          <w:rFonts w:ascii="Arial" w:hAnsi="Arial" w:cs="Arial"/>
          <w:szCs w:val="24"/>
          <w:vertAlign w:val="superscript"/>
        </w:rPr>
        <w:t>3</w:t>
      </w:r>
    </w:p>
    <w:p w14:paraId="0EAB7FAA" w14:textId="2E7297D0" w:rsidR="00341DE3" w:rsidRPr="00B625B5" w:rsidRDefault="000C3BB5" w:rsidP="000C3BB5">
      <w:pPr>
        <w:jc w:val="left"/>
        <w:rPr>
          <w:rFonts w:ascii="Arial" w:hAnsi="Arial" w:cs="Arial"/>
          <w:szCs w:val="24"/>
        </w:rPr>
      </w:pPr>
      <w:r w:rsidRPr="00B625B5">
        <w:rPr>
          <w:rFonts w:ascii="Arial" w:hAnsi="Arial" w:cs="Arial"/>
          <w:szCs w:val="24"/>
        </w:rPr>
        <w:tab/>
      </w:r>
      <w:r w:rsidR="00341DE3" w:rsidRPr="00B625B5">
        <w:rPr>
          <w:rFonts w:ascii="Arial" w:hAnsi="Arial" w:cs="Arial"/>
          <w:szCs w:val="24"/>
        </w:rPr>
        <w:t>3.</w:t>
      </w:r>
      <w:r w:rsidR="00341DE3" w:rsidRPr="00B625B5">
        <w:rPr>
          <w:rFonts w:ascii="Arial" w:hAnsi="Arial" w:cs="Arial"/>
          <w:szCs w:val="24"/>
        </w:rPr>
        <w:tab/>
      </w:r>
      <w:r w:rsidR="007C1C9C" w:rsidRPr="00B625B5">
        <w:rPr>
          <w:rFonts w:ascii="Arial" w:hAnsi="Arial" w:cs="Arial"/>
          <w:szCs w:val="24"/>
        </w:rPr>
        <w:t>Thi</w:t>
      </w:r>
      <w:r w:rsidR="00924360" w:rsidRPr="00B625B5">
        <w:rPr>
          <w:rFonts w:ascii="Arial" w:hAnsi="Arial" w:cs="Arial"/>
          <w:szCs w:val="24"/>
        </w:rPr>
        <w:t>s child is not an Indian child</w:t>
      </w:r>
      <w:r w:rsidR="007C1C9C" w:rsidRPr="00B625B5">
        <w:rPr>
          <w:rFonts w:ascii="Arial" w:hAnsi="Arial" w:cs="Arial"/>
          <w:szCs w:val="24"/>
        </w:rPr>
        <w:t xml:space="preserve"> as defined by 25 U.S.C. § 1903(4)</w:t>
      </w:r>
      <w:r w:rsidR="00924360" w:rsidRPr="00B625B5">
        <w:rPr>
          <w:rFonts w:ascii="Arial" w:hAnsi="Arial" w:cs="Arial"/>
          <w:szCs w:val="24"/>
        </w:rPr>
        <w:t>,</w:t>
      </w:r>
      <w:r w:rsidR="007C1C9C" w:rsidRPr="00B625B5">
        <w:rPr>
          <w:rFonts w:ascii="Arial" w:hAnsi="Arial" w:cs="Arial"/>
          <w:szCs w:val="24"/>
        </w:rPr>
        <w:t xml:space="preserve"> and this case is not subject to the Indian Child Welfare Act</w:t>
      </w:r>
      <w:r w:rsidR="00DB5830" w:rsidRPr="00B625B5">
        <w:rPr>
          <w:rFonts w:ascii="Arial" w:hAnsi="Arial" w:cs="Arial"/>
          <w:szCs w:val="24"/>
        </w:rPr>
        <w:t xml:space="preserve"> (ICWA)</w:t>
      </w:r>
      <w:r w:rsidR="007C1C9C" w:rsidRPr="00B625B5">
        <w:rPr>
          <w:rFonts w:ascii="Arial" w:hAnsi="Arial" w:cs="Arial"/>
          <w:szCs w:val="24"/>
        </w:rPr>
        <w:t>. [</w:t>
      </w:r>
      <w:r w:rsidR="00924360" w:rsidRPr="00B625B5">
        <w:rPr>
          <w:rFonts w:ascii="Arial" w:hAnsi="Arial" w:cs="Arial"/>
          <w:i/>
          <w:szCs w:val="24"/>
        </w:rPr>
        <w:t>Or,</w:t>
      </w:r>
      <w:r w:rsidR="007C1C9C" w:rsidRPr="00B625B5">
        <w:rPr>
          <w:rFonts w:ascii="Arial" w:hAnsi="Arial" w:cs="Arial"/>
          <w:i/>
          <w:szCs w:val="24"/>
        </w:rPr>
        <w:t xml:space="preserve"> if ICWA applies to the child</w:t>
      </w:r>
      <w:r w:rsidR="00924360" w:rsidRPr="00B625B5">
        <w:rPr>
          <w:rFonts w:ascii="Arial" w:hAnsi="Arial" w:cs="Arial"/>
          <w:szCs w:val="24"/>
        </w:rPr>
        <w:t xml:space="preserve">: This child is an </w:t>
      </w:r>
      <w:r w:rsidR="007C1C9C" w:rsidRPr="00B625B5">
        <w:rPr>
          <w:rFonts w:ascii="Arial" w:hAnsi="Arial" w:cs="Arial"/>
          <w:szCs w:val="24"/>
        </w:rPr>
        <w:t>Indian child as defined by 25 U.S.C. § 1903(4) and is a member of the following tribe(s): ______________</w:t>
      </w:r>
      <w:r w:rsidR="004F3167" w:rsidRPr="00B625B5">
        <w:rPr>
          <w:rFonts w:ascii="Arial" w:hAnsi="Arial" w:cs="Arial"/>
          <w:szCs w:val="24"/>
        </w:rPr>
        <w:t>____</w:t>
      </w:r>
      <w:r w:rsidR="007C1C9C" w:rsidRPr="00B625B5">
        <w:rPr>
          <w:rFonts w:ascii="Arial" w:hAnsi="Arial" w:cs="Arial"/>
          <w:szCs w:val="24"/>
        </w:rPr>
        <w:t>_______ (</w:t>
      </w:r>
      <w:r w:rsidR="007C1C9C" w:rsidRPr="00B625B5">
        <w:rPr>
          <w:rFonts w:ascii="Arial" w:hAnsi="Arial" w:cs="Arial"/>
          <w:i/>
          <w:szCs w:val="24"/>
        </w:rPr>
        <w:t xml:space="preserve">list tribal </w:t>
      </w:r>
      <w:r w:rsidR="00594479" w:rsidRPr="00B625B5">
        <w:rPr>
          <w:rFonts w:ascii="Arial" w:hAnsi="Arial" w:cs="Arial"/>
          <w:i/>
          <w:szCs w:val="24"/>
        </w:rPr>
        <w:t>membership</w:t>
      </w:r>
      <w:r w:rsidR="007436DD" w:rsidRPr="00B625B5">
        <w:rPr>
          <w:rFonts w:ascii="Arial" w:hAnsi="Arial" w:cs="Arial"/>
          <w:i/>
          <w:szCs w:val="24"/>
        </w:rPr>
        <w:t>(s</w:t>
      </w:r>
      <w:r w:rsidR="007C1C9C" w:rsidRPr="00B625B5">
        <w:rPr>
          <w:rFonts w:ascii="Arial" w:hAnsi="Arial" w:cs="Arial"/>
          <w:i/>
          <w:szCs w:val="24"/>
        </w:rPr>
        <w:t>)</w:t>
      </w:r>
      <w:r w:rsidR="00594479" w:rsidRPr="00B625B5">
        <w:rPr>
          <w:rFonts w:ascii="Arial" w:hAnsi="Arial" w:cs="Arial"/>
          <w:i/>
          <w:szCs w:val="24"/>
        </w:rPr>
        <w:t>)</w:t>
      </w:r>
      <w:r w:rsidR="00341DE3" w:rsidRPr="00B625B5">
        <w:rPr>
          <w:rFonts w:ascii="Arial" w:hAnsi="Arial" w:cs="Arial"/>
          <w:szCs w:val="24"/>
        </w:rPr>
        <w:t>.]</w:t>
      </w:r>
    </w:p>
    <w:p w14:paraId="0365527C" w14:textId="5869334D" w:rsidR="00341DE3" w:rsidRPr="00B625B5" w:rsidRDefault="000C3BB5" w:rsidP="000C3BB5">
      <w:pPr>
        <w:jc w:val="left"/>
        <w:rPr>
          <w:rFonts w:ascii="Arial" w:hAnsi="Arial" w:cs="Arial"/>
          <w:szCs w:val="24"/>
        </w:rPr>
      </w:pPr>
      <w:r w:rsidRPr="00B625B5">
        <w:rPr>
          <w:rFonts w:ascii="Arial" w:hAnsi="Arial" w:cs="Arial"/>
          <w:szCs w:val="24"/>
        </w:rPr>
        <w:tab/>
      </w:r>
      <w:r w:rsidR="00341DE3" w:rsidRPr="00B625B5">
        <w:rPr>
          <w:rFonts w:ascii="Arial" w:hAnsi="Arial" w:cs="Arial"/>
          <w:szCs w:val="24"/>
        </w:rPr>
        <w:t>4.</w:t>
      </w:r>
      <w:r w:rsidR="00341DE3" w:rsidRPr="00B625B5">
        <w:rPr>
          <w:rFonts w:ascii="Arial" w:hAnsi="Arial" w:cs="Arial"/>
          <w:szCs w:val="24"/>
        </w:rPr>
        <w:tab/>
      </w:r>
      <w:r w:rsidR="007C1C9C" w:rsidRPr="00B625B5">
        <w:rPr>
          <w:rFonts w:ascii="Arial" w:hAnsi="Arial" w:cs="Arial"/>
          <w:szCs w:val="24"/>
        </w:rPr>
        <w:t xml:space="preserve">I understand that the child is in the </w:t>
      </w:r>
      <w:r w:rsidR="00594479" w:rsidRPr="00B625B5">
        <w:rPr>
          <w:rFonts w:ascii="Arial" w:hAnsi="Arial" w:cs="Arial"/>
          <w:szCs w:val="24"/>
        </w:rPr>
        <w:t xml:space="preserve">legal </w:t>
      </w:r>
      <w:r w:rsidR="007C1C9C" w:rsidRPr="00B625B5">
        <w:rPr>
          <w:rFonts w:ascii="Arial" w:hAnsi="Arial" w:cs="Arial"/>
          <w:szCs w:val="24"/>
        </w:rPr>
        <w:t xml:space="preserve">custody of the New Mexico Children, Youth and Families Department, which </w:t>
      </w:r>
      <w:r w:rsidR="00594479" w:rsidRPr="00B625B5">
        <w:rPr>
          <w:rFonts w:ascii="Arial" w:hAnsi="Arial" w:cs="Arial"/>
          <w:szCs w:val="24"/>
        </w:rPr>
        <w:t xml:space="preserve">has </w:t>
      </w:r>
      <w:r w:rsidR="007C1C9C" w:rsidRPr="00B625B5">
        <w:rPr>
          <w:rFonts w:ascii="Arial" w:hAnsi="Arial" w:cs="Arial"/>
          <w:szCs w:val="24"/>
        </w:rPr>
        <w:t>responsibility for caring for the child and will retain legal custo</w:t>
      </w:r>
      <w:r w:rsidR="00341DE3" w:rsidRPr="00B625B5">
        <w:rPr>
          <w:rFonts w:ascii="Arial" w:hAnsi="Arial" w:cs="Arial"/>
          <w:szCs w:val="24"/>
        </w:rPr>
        <w:t>dy until the adoption is final.</w:t>
      </w:r>
    </w:p>
    <w:p w14:paraId="4792C276" w14:textId="5D2C589B" w:rsidR="000C3BB5" w:rsidRPr="00B625B5" w:rsidRDefault="000C3BB5" w:rsidP="000C3BB5">
      <w:pPr>
        <w:jc w:val="left"/>
        <w:rPr>
          <w:rFonts w:ascii="Arial" w:hAnsi="Arial" w:cs="Arial"/>
          <w:szCs w:val="24"/>
        </w:rPr>
      </w:pPr>
      <w:r w:rsidRPr="00B625B5">
        <w:rPr>
          <w:rFonts w:ascii="Arial" w:hAnsi="Arial" w:cs="Arial"/>
          <w:szCs w:val="24"/>
        </w:rPr>
        <w:tab/>
      </w:r>
      <w:r w:rsidR="00934925" w:rsidRPr="00B625B5">
        <w:rPr>
          <w:rFonts w:ascii="Arial" w:hAnsi="Arial" w:cs="Arial"/>
          <w:szCs w:val="24"/>
        </w:rPr>
        <w:t>5.</w:t>
      </w:r>
      <w:r w:rsidR="00934925" w:rsidRPr="00B625B5">
        <w:rPr>
          <w:rFonts w:ascii="Arial" w:hAnsi="Arial" w:cs="Arial"/>
          <w:szCs w:val="24"/>
        </w:rPr>
        <w:tab/>
        <w:t>I understand that this relinquishment is an unconditional relinquishment of my parental rights. [</w:t>
      </w:r>
      <w:r w:rsidR="00934925" w:rsidRPr="00B625B5">
        <w:rPr>
          <w:rFonts w:ascii="Arial" w:hAnsi="Arial" w:cs="Arial"/>
          <w:i/>
          <w:iCs/>
          <w:szCs w:val="24"/>
        </w:rPr>
        <w:t>Or, if relinquishment is conditional</w:t>
      </w:r>
      <w:r w:rsidR="00934925" w:rsidRPr="00B625B5">
        <w:rPr>
          <w:rFonts w:ascii="Arial" w:hAnsi="Arial" w:cs="Arial"/>
          <w:szCs w:val="24"/>
        </w:rPr>
        <w:t>:  I am entering into a conditional relinquishment of my parental rights under the following conditions: ______</w:t>
      </w:r>
      <w:r w:rsidR="004F3167" w:rsidRPr="00B625B5">
        <w:rPr>
          <w:rFonts w:ascii="Arial" w:hAnsi="Arial" w:cs="Arial"/>
          <w:szCs w:val="24"/>
        </w:rPr>
        <w:t>_______________________</w:t>
      </w:r>
      <w:r w:rsidR="00934925" w:rsidRPr="00B625B5">
        <w:rPr>
          <w:rFonts w:ascii="Arial" w:hAnsi="Arial" w:cs="Arial"/>
          <w:szCs w:val="24"/>
        </w:rPr>
        <w:t>__________________.]</w:t>
      </w:r>
      <w:r w:rsidR="00B625B5">
        <w:rPr>
          <w:rFonts w:ascii="Arial" w:hAnsi="Arial" w:cs="Arial"/>
          <w:szCs w:val="24"/>
        </w:rPr>
        <w:t xml:space="preserve"> </w:t>
      </w:r>
    </w:p>
    <w:p w14:paraId="31EAE14E" w14:textId="315253D8" w:rsidR="00341DE3" w:rsidRPr="00B625B5" w:rsidRDefault="000C3BB5" w:rsidP="000C3BB5">
      <w:pPr>
        <w:jc w:val="left"/>
        <w:rPr>
          <w:rFonts w:ascii="Arial" w:hAnsi="Arial" w:cs="Arial"/>
          <w:szCs w:val="24"/>
        </w:rPr>
      </w:pPr>
      <w:r w:rsidRPr="00B625B5">
        <w:rPr>
          <w:rFonts w:ascii="Arial" w:hAnsi="Arial" w:cs="Arial"/>
          <w:szCs w:val="24"/>
        </w:rPr>
        <w:tab/>
      </w:r>
      <w:r w:rsidR="00934925" w:rsidRPr="00B625B5">
        <w:rPr>
          <w:rFonts w:ascii="Arial" w:hAnsi="Arial" w:cs="Arial"/>
          <w:szCs w:val="24"/>
        </w:rPr>
        <w:t>6</w:t>
      </w:r>
      <w:r w:rsidR="00341DE3" w:rsidRPr="00B625B5">
        <w:rPr>
          <w:rFonts w:ascii="Arial" w:hAnsi="Arial" w:cs="Arial"/>
          <w:szCs w:val="24"/>
        </w:rPr>
        <w:t>.</w:t>
      </w:r>
      <w:r w:rsidR="00341DE3" w:rsidRPr="00B625B5">
        <w:rPr>
          <w:rFonts w:ascii="Arial" w:hAnsi="Arial" w:cs="Arial"/>
          <w:szCs w:val="24"/>
        </w:rPr>
        <w:tab/>
      </w:r>
      <w:r w:rsidR="007C1C9C" w:rsidRPr="00B625B5">
        <w:rPr>
          <w:rFonts w:ascii="Arial" w:hAnsi="Arial" w:cs="Arial"/>
          <w:szCs w:val="24"/>
        </w:rPr>
        <w:t>I do hereby relinquish all my parental rights to the child so that the child may be placed for adoption.</w:t>
      </w:r>
      <w:r w:rsidR="00341DE3" w:rsidRPr="00B625B5">
        <w:rPr>
          <w:rFonts w:ascii="Arial" w:hAnsi="Arial" w:cs="Arial"/>
          <w:szCs w:val="24"/>
          <w:vertAlign w:val="superscript"/>
        </w:rPr>
        <w:t>4</w:t>
      </w:r>
    </w:p>
    <w:p w14:paraId="1009FAA3" w14:textId="368F217E" w:rsidR="00341DE3" w:rsidRPr="00B625B5" w:rsidRDefault="000C3BB5" w:rsidP="000C3BB5">
      <w:pPr>
        <w:jc w:val="left"/>
        <w:rPr>
          <w:rFonts w:ascii="Arial" w:hAnsi="Arial" w:cs="Arial"/>
          <w:szCs w:val="24"/>
        </w:rPr>
      </w:pPr>
      <w:r w:rsidRPr="00B625B5">
        <w:rPr>
          <w:rFonts w:ascii="Arial" w:hAnsi="Arial" w:cs="Arial"/>
          <w:szCs w:val="24"/>
        </w:rPr>
        <w:tab/>
      </w:r>
      <w:r w:rsidR="00934925" w:rsidRPr="00B625B5">
        <w:rPr>
          <w:rFonts w:ascii="Arial" w:hAnsi="Arial" w:cs="Arial"/>
          <w:szCs w:val="24"/>
        </w:rPr>
        <w:t>7</w:t>
      </w:r>
      <w:r w:rsidR="00341DE3" w:rsidRPr="00B625B5">
        <w:rPr>
          <w:rFonts w:ascii="Arial" w:hAnsi="Arial" w:cs="Arial"/>
          <w:szCs w:val="24"/>
        </w:rPr>
        <w:t>.</w:t>
      </w:r>
      <w:r w:rsidR="00341DE3" w:rsidRPr="00B625B5">
        <w:rPr>
          <w:rFonts w:ascii="Arial" w:hAnsi="Arial" w:cs="Arial"/>
          <w:szCs w:val="24"/>
        </w:rPr>
        <w:tab/>
      </w:r>
      <w:r w:rsidR="00594479" w:rsidRPr="00B625B5">
        <w:rPr>
          <w:rFonts w:ascii="Arial" w:hAnsi="Arial" w:cs="Arial"/>
          <w:szCs w:val="24"/>
        </w:rPr>
        <w:t xml:space="preserve">I understand that my child’s right to inherit from me under </w:t>
      </w:r>
      <w:r w:rsidR="001742DA" w:rsidRPr="00B625B5">
        <w:rPr>
          <w:rFonts w:ascii="Arial" w:hAnsi="Arial" w:cs="Arial"/>
          <w:szCs w:val="24"/>
        </w:rPr>
        <w:t>s</w:t>
      </w:r>
      <w:r w:rsidR="00594479" w:rsidRPr="00B625B5">
        <w:rPr>
          <w:rFonts w:ascii="Arial" w:hAnsi="Arial" w:cs="Arial"/>
          <w:szCs w:val="24"/>
        </w:rPr>
        <w:t xml:space="preserve">tate law </w:t>
      </w:r>
      <w:r w:rsidR="00594479" w:rsidRPr="00B625B5">
        <w:rPr>
          <w:rFonts w:ascii="Arial" w:hAnsi="Arial" w:cs="Arial"/>
          <w:szCs w:val="24"/>
        </w:rPr>
        <w:lastRenderedPageBreak/>
        <w:t>continues until</w:t>
      </w:r>
      <w:r w:rsidR="00341DE3" w:rsidRPr="00B625B5">
        <w:rPr>
          <w:rFonts w:ascii="Arial" w:hAnsi="Arial" w:cs="Arial"/>
          <w:szCs w:val="24"/>
        </w:rPr>
        <w:t xml:space="preserve"> the adoption is final.</w:t>
      </w:r>
    </w:p>
    <w:p w14:paraId="73DFB816" w14:textId="52E7367B" w:rsidR="00341DE3" w:rsidRPr="00B625B5" w:rsidRDefault="000C3BB5" w:rsidP="000C3BB5">
      <w:pPr>
        <w:jc w:val="left"/>
        <w:rPr>
          <w:rFonts w:ascii="Arial" w:hAnsi="Arial" w:cs="Arial"/>
          <w:szCs w:val="24"/>
        </w:rPr>
      </w:pPr>
      <w:r w:rsidRPr="00B625B5">
        <w:rPr>
          <w:rFonts w:ascii="Arial" w:hAnsi="Arial" w:cs="Arial"/>
          <w:szCs w:val="24"/>
        </w:rPr>
        <w:tab/>
      </w:r>
      <w:r w:rsidR="00934925" w:rsidRPr="00B625B5">
        <w:rPr>
          <w:rFonts w:ascii="Arial" w:hAnsi="Arial" w:cs="Arial"/>
          <w:szCs w:val="24"/>
        </w:rPr>
        <w:t>8</w:t>
      </w:r>
      <w:r w:rsidR="00341DE3" w:rsidRPr="00B625B5">
        <w:rPr>
          <w:rFonts w:ascii="Arial" w:hAnsi="Arial" w:cs="Arial"/>
          <w:szCs w:val="24"/>
        </w:rPr>
        <w:t>.</w:t>
      </w:r>
      <w:r w:rsidR="00341DE3" w:rsidRPr="00B625B5">
        <w:rPr>
          <w:rFonts w:ascii="Arial" w:hAnsi="Arial" w:cs="Arial"/>
          <w:szCs w:val="24"/>
        </w:rPr>
        <w:tab/>
      </w:r>
      <w:r w:rsidR="007C1C9C" w:rsidRPr="00B625B5">
        <w:rPr>
          <w:rFonts w:ascii="Arial" w:hAnsi="Arial" w:cs="Arial"/>
          <w:szCs w:val="24"/>
        </w:rPr>
        <w:t>I have been counseled by</w:t>
      </w:r>
      <w:r w:rsidR="006019D9" w:rsidRPr="00B625B5">
        <w:rPr>
          <w:rFonts w:ascii="Arial" w:hAnsi="Arial" w:cs="Arial"/>
          <w:szCs w:val="24"/>
        </w:rPr>
        <w:t xml:space="preserve"> </w:t>
      </w:r>
      <w:r w:rsidR="00924360" w:rsidRPr="00B625B5">
        <w:rPr>
          <w:rFonts w:ascii="Arial" w:hAnsi="Arial" w:cs="Arial"/>
          <w:szCs w:val="24"/>
        </w:rPr>
        <w:t>_____</w:t>
      </w:r>
      <w:r w:rsidR="004F3167" w:rsidRPr="00B625B5">
        <w:rPr>
          <w:rFonts w:ascii="Arial" w:hAnsi="Arial" w:cs="Arial"/>
          <w:szCs w:val="24"/>
        </w:rPr>
        <w:t>_____</w:t>
      </w:r>
      <w:r w:rsidR="00924360" w:rsidRPr="00B625B5">
        <w:rPr>
          <w:rFonts w:ascii="Arial" w:hAnsi="Arial" w:cs="Arial"/>
          <w:szCs w:val="24"/>
        </w:rPr>
        <w:t xml:space="preserve">_________________ </w:t>
      </w:r>
      <w:r w:rsidR="007C1C9C" w:rsidRPr="00B625B5">
        <w:rPr>
          <w:rFonts w:ascii="Arial" w:hAnsi="Arial" w:cs="Arial"/>
          <w:szCs w:val="24"/>
        </w:rPr>
        <w:t>(</w:t>
      </w:r>
      <w:r w:rsidR="007C1C9C" w:rsidRPr="00B625B5">
        <w:rPr>
          <w:rFonts w:ascii="Arial" w:hAnsi="Arial" w:cs="Arial"/>
          <w:i/>
          <w:szCs w:val="24"/>
        </w:rPr>
        <w:t>name of person providing relinquishment counseling, include agency name and licensure</w:t>
      </w:r>
      <w:r w:rsidR="007C1C9C" w:rsidRPr="00B625B5">
        <w:rPr>
          <w:rFonts w:ascii="Arial" w:hAnsi="Arial" w:cs="Arial"/>
          <w:szCs w:val="24"/>
        </w:rPr>
        <w:t xml:space="preserve">), a certified counselor. This counselor meets the requirements as set forth in </w:t>
      </w:r>
      <w:r w:rsidR="00A22924" w:rsidRPr="00B625B5">
        <w:rPr>
          <w:rFonts w:ascii="Arial" w:hAnsi="Arial" w:cs="Arial"/>
          <w:szCs w:val="24"/>
        </w:rPr>
        <w:t>Section</w:t>
      </w:r>
      <w:r w:rsidR="00594479" w:rsidRPr="00B625B5">
        <w:rPr>
          <w:rFonts w:ascii="Arial" w:hAnsi="Arial" w:cs="Arial"/>
          <w:szCs w:val="24"/>
        </w:rPr>
        <w:t xml:space="preserve"> </w:t>
      </w:r>
      <w:r w:rsidR="007C1C9C" w:rsidRPr="00B625B5">
        <w:rPr>
          <w:rFonts w:ascii="Arial" w:hAnsi="Arial" w:cs="Arial"/>
          <w:szCs w:val="24"/>
        </w:rPr>
        <w:t xml:space="preserve">32A-5-22 </w:t>
      </w:r>
      <w:r w:rsidR="00A22924" w:rsidRPr="00B625B5">
        <w:rPr>
          <w:rFonts w:ascii="Arial" w:hAnsi="Arial" w:cs="Arial"/>
          <w:szCs w:val="24"/>
        </w:rPr>
        <w:t>NMSA 1978</w:t>
      </w:r>
      <w:r w:rsidR="007C1C9C" w:rsidRPr="00B625B5">
        <w:rPr>
          <w:rFonts w:ascii="Arial" w:hAnsi="Arial" w:cs="Arial"/>
          <w:szCs w:val="24"/>
        </w:rPr>
        <w:t xml:space="preserve"> an</w:t>
      </w:r>
      <w:r w:rsidR="009A32B0" w:rsidRPr="00B625B5">
        <w:rPr>
          <w:rFonts w:ascii="Arial" w:hAnsi="Arial" w:cs="Arial"/>
          <w:szCs w:val="24"/>
        </w:rPr>
        <w:t>d 8.26.3.25 B(1) NMAC. [</w:t>
      </w:r>
      <w:r w:rsidR="007C1C9C" w:rsidRPr="00B625B5">
        <w:rPr>
          <w:rFonts w:ascii="Arial" w:hAnsi="Arial" w:cs="Arial"/>
          <w:i/>
          <w:szCs w:val="24"/>
        </w:rPr>
        <w:t xml:space="preserve">Or, if </w:t>
      </w:r>
      <w:r w:rsidR="009A32B0" w:rsidRPr="00B625B5">
        <w:rPr>
          <w:rFonts w:ascii="Arial" w:hAnsi="Arial" w:cs="Arial"/>
          <w:i/>
          <w:szCs w:val="24"/>
        </w:rPr>
        <w:t xml:space="preserve">the individual relinquishing parental rights </w:t>
      </w:r>
      <w:r w:rsidR="007C1C9C" w:rsidRPr="00B625B5">
        <w:rPr>
          <w:rFonts w:ascii="Arial" w:hAnsi="Arial" w:cs="Arial"/>
          <w:i/>
          <w:szCs w:val="24"/>
        </w:rPr>
        <w:t>has</w:t>
      </w:r>
      <w:r w:rsidR="009A32B0" w:rsidRPr="00B625B5">
        <w:rPr>
          <w:rFonts w:ascii="Arial" w:hAnsi="Arial" w:cs="Arial"/>
          <w:i/>
          <w:szCs w:val="24"/>
        </w:rPr>
        <w:t xml:space="preserve"> requested </w:t>
      </w:r>
      <w:r w:rsidR="007C1C9C" w:rsidRPr="00B625B5">
        <w:rPr>
          <w:rFonts w:ascii="Arial" w:hAnsi="Arial" w:cs="Arial"/>
          <w:i/>
          <w:szCs w:val="24"/>
        </w:rPr>
        <w:t>waive</w:t>
      </w:r>
      <w:r w:rsidR="009A32B0" w:rsidRPr="00B625B5">
        <w:rPr>
          <w:rFonts w:ascii="Arial" w:hAnsi="Arial" w:cs="Arial"/>
          <w:i/>
          <w:szCs w:val="24"/>
        </w:rPr>
        <w:t>r of</w:t>
      </w:r>
      <w:r w:rsidR="007C1C9C" w:rsidRPr="00B625B5">
        <w:rPr>
          <w:rFonts w:ascii="Arial" w:hAnsi="Arial" w:cs="Arial"/>
          <w:i/>
          <w:szCs w:val="24"/>
        </w:rPr>
        <w:t xml:space="preserve"> the counseling requirement</w:t>
      </w:r>
      <w:r w:rsidR="007C1C9C" w:rsidRPr="00B625B5">
        <w:rPr>
          <w:rFonts w:ascii="Arial" w:hAnsi="Arial" w:cs="Arial"/>
          <w:szCs w:val="24"/>
        </w:rPr>
        <w:t>: I request that the relinquishment counseling requirement be waived because</w:t>
      </w:r>
      <w:r w:rsidR="006019D9" w:rsidRPr="00B625B5">
        <w:rPr>
          <w:rFonts w:ascii="Arial" w:hAnsi="Arial" w:cs="Arial"/>
          <w:szCs w:val="24"/>
        </w:rPr>
        <w:t xml:space="preserve"> </w:t>
      </w:r>
      <w:r w:rsidR="00DB5830" w:rsidRPr="00B625B5">
        <w:rPr>
          <w:rFonts w:ascii="Arial" w:hAnsi="Arial" w:cs="Arial"/>
          <w:szCs w:val="24"/>
        </w:rPr>
        <w:t>___</w:t>
      </w:r>
      <w:r w:rsidR="004F3167" w:rsidRPr="00B625B5">
        <w:rPr>
          <w:rFonts w:ascii="Arial" w:hAnsi="Arial" w:cs="Arial"/>
          <w:szCs w:val="24"/>
        </w:rPr>
        <w:t>__</w:t>
      </w:r>
      <w:r w:rsidR="00DB5830" w:rsidRPr="00B625B5">
        <w:rPr>
          <w:rFonts w:ascii="Arial" w:hAnsi="Arial" w:cs="Arial"/>
          <w:szCs w:val="24"/>
        </w:rPr>
        <w:t xml:space="preserve">___________________ </w:t>
      </w:r>
      <w:r w:rsidR="007C1C9C" w:rsidRPr="00B625B5">
        <w:rPr>
          <w:rFonts w:ascii="Arial" w:hAnsi="Arial" w:cs="Arial"/>
          <w:szCs w:val="24"/>
        </w:rPr>
        <w:t>(</w:t>
      </w:r>
      <w:r w:rsidR="007C1C9C" w:rsidRPr="00B625B5">
        <w:rPr>
          <w:rFonts w:ascii="Arial" w:hAnsi="Arial" w:cs="Arial"/>
          <w:i/>
          <w:szCs w:val="24"/>
        </w:rPr>
        <w:t>include reasons supporting the request for waiver</w:t>
      </w:r>
      <w:r w:rsidR="007C1C9C" w:rsidRPr="00B625B5">
        <w:rPr>
          <w:rFonts w:ascii="Arial" w:hAnsi="Arial" w:cs="Arial"/>
          <w:szCs w:val="24"/>
        </w:rPr>
        <w:t>).</w:t>
      </w:r>
      <w:r w:rsidR="009A32B0" w:rsidRPr="00B625B5">
        <w:rPr>
          <w:rFonts w:ascii="Arial" w:hAnsi="Arial" w:cs="Arial"/>
          <w:szCs w:val="24"/>
        </w:rPr>
        <w:t>]</w:t>
      </w:r>
    </w:p>
    <w:p w14:paraId="4515AE89" w14:textId="4809604C" w:rsidR="00341DE3" w:rsidRPr="00B625B5" w:rsidRDefault="000C3BB5" w:rsidP="000C3BB5">
      <w:pPr>
        <w:jc w:val="left"/>
        <w:rPr>
          <w:rFonts w:ascii="Arial" w:hAnsi="Arial" w:cs="Arial"/>
          <w:szCs w:val="24"/>
        </w:rPr>
      </w:pPr>
      <w:r w:rsidRPr="00B625B5">
        <w:rPr>
          <w:rFonts w:ascii="Arial" w:hAnsi="Arial" w:cs="Arial"/>
          <w:szCs w:val="24"/>
        </w:rPr>
        <w:tab/>
      </w:r>
      <w:r w:rsidR="00934925" w:rsidRPr="00B625B5">
        <w:rPr>
          <w:rFonts w:ascii="Arial" w:hAnsi="Arial" w:cs="Arial"/>
          <w:szCs w:val="24"/>
        </w:rPr>
        <w:t>9</w:t>
      </w:r>
      <w:r w:rsidR="00341DE3" w:rsidRPr="00B625B5">
        <w:rPr>
          <w:rFonts w:ascii="Arial" w:hAnsi="Arial" w:cs="Arial"/>
          <w:szCs w:val="24"/>
        </w:rPr>
        <w:t>.</w:t>
      </w:r>
      <w:r w:rsidR="00341DE3" w:rsidRPr="00B625B5">
        <w:rPr>
          <w:rFonts w:ascii="Arial" w:hAnsi="Arial" w:cs="Arial"/>
          <w:szCs w:val="24"/>
        </w:rPr>
        <w:tab/>
      </w:r>
      <w:r w:rsidR="001742DA" w:rsidRPr="00B625B5">
        <w:rPr>
          <w:rFonts w:ascii="Arial" w:hAnsi="Arial" w:cs="Arial"/>
          <w:szCs w:val="24"/>
        </w:rPr>
        <w:t>I understand that any informal agreement allowing contact between the child and me will not be enforced by the court</w:t>
      </w:r>
      <w:r w:rsidR="007D1F1E" w:rsidRPr="00B625B5">
        <w:rPr>
          <w:rFonts w:ascii="Arial" w:hAnsi="Arial" w:cs="Arial"/>
          <w:szCs w:val="24"/>
        </w:rPr>
        <w:t xml:space="preserve">. </w:t>
      </w:r>
      <w:r w:rsidR="001742DA" w:rsidRPr="00B625B5">
        <w:rPr>
          <w:rFonts w:ascii="Arial" w:hAnsi="Arial" w:cs="Arial"/>
          <w:szCs w:val="24"/>
        </w:rPr>
        <w:t xml:space="preserve"> I further understand that a post-adoption contact agreement that has been included in the final adoption decree will be enforced.</w:t>
      </w:r>
    </w:p>
    <w:p w14:paraId="7A62C1A5" w14:textId="3E6743BC" w:rsidR="00341DE3" w:rsidRPr="00B625B5" w:rsidRDefault="000C3BB5" w:rsidP="000C3BB5">
      <w:pPr>
        <w:jc w:val="left"/>
        <w:rPr>
          <w:rFonts w:ascii="Arial" w:hAnsi="Arial" w:cs="Arial"/>
          <w:szCs w:val="24"/>
        </w:rPr>
      </w:pPr>
      <w:r w:rsidRPr="00B625B5">
        <w:rPr>
          <w:rFonts w:ascii="Arial" w:hAnsi="Arial" w:cs="Arial"/>
          <w:szCs w:val="24"/>
        </w:rPr>
        <w:tab/>
      </w:r>
      <w:r w:rsidR="00934925" w:rsidRPr="00B625B5">
        <w:rPr>
          <w:rFonts w:ascii="Arial" w:hAnsi="Arial" w:cs="Arial"/>
          <w:szCs w:val="24"/>
        </w:rPr>
        <w:t>10</w:t>
      </w:r>
      <w:r w:rsidR="00341DE3" w:rsidRPr="00B625B5">
        <w:rPr>
          <w:rFonts w:ascii="Arial" w:hAnsi="Arial" w:cs="Arial"/>
          <w:szCs w:val="24"/>
        </w:rPr>
        <w:t>.</w:t>
      </w:r>
      <w:r w:rsidR="00341DE3" w:rsidRPr="00B625B5">
        <w:rPr>
          <w:rFonts w:ascii="Arial" w:hAnsi="Arial" w:cs="Arial"/>
          <w:szCs w:val="24"/>
        </w:rPr>
        <w:tab/>
      </w:r>
      <w:r w:rsidR="00DB5830" w:rsidRPr="00B625B5">
        <w:rPr>
          <w:rFonts w:ascii="Arial" w:hAnsi="Arial" w:cs="Arial"/>
          <w:szCs w:val="24"/>
        </w:rPr>
        <w:t>I understand that this voluntary relinquishment of parental rights and consent to adoption is f</w:t>
      </w:r>
      <w:r w:rsidR="007436DD" w:rsidRPr="00B625B5">
        <w:rPr>
          <w:rFonts w:ascii="Arial" w:hAnsi="Arial" w:cs="Arial"/>
          <w:szCs w:val="24"/>
        </w:rPr>
        <w:t>inal and cannot be withdrawn. [</w:t>
      </w:r>
      <w:r w:rsidR="00DB5830" w:rsidRPr="00B625B5">
        <w:rPr>
          <w:rFonts w:ascii="Arial" w:hAnsi="Arial" w:cs="Arial"/>
          <w:i/>
          <w:szCs w:val="24"/>
        </w:rPr>
        <w:t>O</w:t>
      </w:r>
      <w:r w:rsidR="007436DD" w:rsidRPr="00B625B5">
        <w:rPr>
          <w:rFonts w:ascii="Arial" w:hAnsi="Arial" w:cs="Arial"/>
          <w:i/>
          <w:szCs w:val="24"/>
        </w:rPr>
        <w:t>r, if ICWA applies to the child</w:t>
      </w:r>
      <w:r w:rsidR="00DB5830" w:rsidRPr="00B625B5">
        <w:rPr>
          <w:rFonts w:ascii="Arial" w:hAnsi="Arial" w:cs="Arial"/>
          <w:i/>
          <w:szCs w:val="24"/>
        </w:rPr>
        <w:t>:</w:t>
      </w:r>
      <w:r w:rsidR="00DB5830" w:rsidRPr="00B625B5">
        <w:rPr>
          <w:rFonts w:ascii="Arial" w:hAnsi="Arial" w:cs="Arial"/>
          <w:szCs w:val="24"/>
        </w:rPr>
        <w:t xml:space="preserve"> </w:t>
      </w:r>
      <w:r w:rsidR="00A22924" w:rsidRPr="00B625B5">
        <w:rPr>
          <w:rFonts w:ascii="Arial" w:hAnsi="Arial" w:cs="Arial"/>
          <w:szCs w:val="24"/>
        </w:rPr>
        <w:t>Under</w:t>
      </w:r>
      <w:r w:rsidR="00DB5830" w:rsidRPr="00B625B5">
        <w:rPr>
          <w:rFonts w:ascii="Arial" w:hAnsi="Arial" w:cs="Arial"/>
          <w:szCs w:val="24"/>
        </w:rPr>
        <w:t xml:space="preserve"> 25 U.S.C. § 1913(c) and 25 C.F.R. § 23.128, I understand that this voluntary relinquishment of parental rights and consent to adoption is final, but may be withdrawn for any reason at any time prior to the entry of a final decree of termination of parental rights or adoption.  I understand that to withdraw consent before entry of a final decree of adoption, I must file a written document with the court, testify before the court, or use another meth</w:t>
      </w:r>
      <w:r w:rsidR="00341DE3" w:rsidRPr="00B625B5">
        <w:rPr>
          <w:rFonts w:ascii="Arial" w:hAnsi="Arial" w:cs="Arial"/>
          <w:szCs w:val="24"/>
        </w:rPr>
        <w:t>od authorized under State law.]</w:t>
      </w:r>
    </w:p>
    <w:p w14:paraId="0F94C1C3" w14:textId="1A9E5AF7" w:rsidR="00D6433D" w:rsidRPr="00B625B5" w:rsidRDefault="000C3BB5" w:rsidP="000C3BB5">
      <w:pPr>
        <w:jc w:val="left"/>
        <w:rPr>
          <w:rFonts w:ascii="Arial" w:hAnsi="Arial" w:cs="Arial"/>
          <w:szCs w:val="24"/>
        </w:rPr>
      </w:pPr>
      <w:r w:rsidRPr="00B625B5">
        <w:rPr>
          <w:rFonts w:ascii="Arial" w:hAnsi="Arial" w:cs="Arial"/>
          <w:szCs w:val="24"/>
        </w:rPr>
        <w:tab/>
      </w:r>
      <w:r w:rsidR="00934925" w:rsidRPr="00B625B5">
        <w:rPr>
          <w:rFonts w:ascii="Arial" w:hAnsi="Arial" w:cs="Arial"/>
          <w:szCs w:val="24"/>
        </w:rPr>
        <w:t>11</w:t>
      </w:r>
      <w:r w:rsidR="00341DE3" w:rsidRPr="00B625B5">
        <w:rPr>
          <w:rFonts w:ascii="Arial" w:hAnsi="Arial" w:cs="Arial"/>
          <w:szCs w:val="24"/>
        </w:rPr>
        <w:t>.</w:t>
      </w:r>
      <w:r w:rsidR="00341DE3" w:rsidRPr="00B625B5">
        <w:rPr>
          <w:rFonts w:ascii="Arial" w:hAnsi="Arial" w:cs="Arial"/>
          <w:szCs w:val="24"/>
        </w:rPr>
        <w:tab/>
      </w:r>
      <w:r w:rsidR="00DB5830" w:rsidRPr="00B625B5">
        <w:rPr>
          <w:rFonts w:ascii="Arial" w:hAnsi="Arial" w:cs="Arial"/>
          <w:szCs w:val="24"/>
        </w:rPr>
        <w:t xml:space="preserve">I have received or been offered a copy of this relinquishment </w:t>
      </w:r>
      <w:r w:rsidR="00D6433D" w:rsidRPr="00B625B5">
        <w:rPr>
          <w:rFonts w:ascii="Arial" w:hAnsi="Arial" w:cs="Arial"/>
          <w:szCs w:val="24"/>
        </w:rPr>
        <w:t>and consent form.</w:t>
      </w:r>
    </w:p>
    <w:p w14:paraId="40539236" w14:textId="01D6442C" w:rsidR="00D6433D" w:rsidRPr="00B625B5" w:rsidRDefault="000C3BB5" w:rsidP="000C3BB5">
      <w:pPr>
        <w:jc w:val="left"/>
        <w:rPr>
          <w:rFonts w:ascii="Arial" w:hAnsi="Arial" w:cs="Arial"/>
          <w:szCs w:val="24"/>
        </w:rPr>
      </w:pPr>
      <w:r w:rsidRPr="00B625B5">
        <w:rPr>
          <w:rFonts w:ascii="Arial" w:hAnsi="Arial" w:cs="Arial"/>
          <w:szCs w:val="24"/>
        </w:rPr>
        <w:tab/>
      </w:r>
      <w:r w:rsidR="00934925" w:rsidRPr="00B625B5">
        <w:rPr>
          <w:rFonts w:ascii="Arial" w:hAnsi="Arial" w:cs="Arial"/>
          <w:szCs w:val="24"/>
        </w:rPr>
        <w:t>12</w:t>
      </w:r>
      <w:r w:rsidR="00D6433D" w:rsidRPr="00B625B5">
        <w:rPr>
          <w:rFonts w:ascii="Arial" w:hAnsi="Arial" w:cs="Arial"/>
          <w:szCs w:val="24"/>
        </w:rPr>
        <w:t>.</w:t>
      </w:r>
      <w:r w:rsidR="00D6433D" w:rsidRPr="00B625B5">
        <w:rPr>
          <w:rFonts w:ascii="Arial" w:hAnsi="Arial" w:cs="Arial"/>
          <w:szCs w:val="24"/>
        </w:rPr>
        <w:tab/>
      </w:r>
      <w:r w:rsidR="00DB5830" w:rsidRPr="00B625B5">
        <w:rPr>
          <w:rFonts w:ascii="Arial" w:hAnsi="Arial" w:cs="Arial"/>
          <w:szCs w:val="24"/>
        </w:rPr>
        <w:t>The counseling narrative has been prepared pursuant to the New Mexico Children, Youth and Families Department’s regulations and is attached to th</w:t>
      </w:r>
      <w:r w:rsidR="00D6433D" w:rsidRPr="00B625B5">
        <w:rPr>
          <w:rFonts w:ascii="Arial" w:hAnsi="Arial" w:cs="Arial"/>
          <w:szCs w:val="24"/>
        </w:rPr>
        <w:t>is relinquishment as Exhibit A.</w:t>
      </w:r>
      <w:r w:rsidR="00EA185D" w:rsidRPr="00B625B5">
        <w:rPr>
          <w:rFonts w:ascii="Arial" w:hAnsi="Arial" w:cs="Arial"/>
          <w:szCs w:val="24"/>
        </w:rPr>
        <w:t xml:space="preserve"> [</w:t>
      </w:r>
      <w:r w:rsidR="00EA185D" w:rsidRPr="00B625B5">
        <w:rPr>
          <w:rFonts w:ascii="Arial" w:hAnsi="Arial" w:cs="Arial"/>
          <w:i/>
          <w:szCs w:val="24"/>
        </w:rPr>
        <w:t xml:space="preserve">Or, if the individual relinquishing parental rights has requested the waiver of the counseling requirement: </w:t>
      </w:r>
      <w:r w:rsidR="00EA185D" w:rsidRPr="00B625B5">
        <w:rPr>
          <w:rFonts w:ascii="Arial" w:hAnsi="Arial" w:cs="Arial"/>
          <w:szCs w:val="24"/>
        </w:rPr>
        <w:t>No counseling narrative is attached because _____________________________</w:t>
      </w:r>
      <w:r w:rsidR="006019D9" w:rsidRPr="00B625B5">
        <w:rPr>
          <w:rFonts w:ascii="Arial" w:hAnsi="Arial" w:cs="Arial"/>
          <w:szCs w:val="24"/>
        </w:rPr>
        <w:t xml:space="preserve"> </w:t>
      </w:r>
      <w:r w:rsidR="00EA185D" w:rsidRPr="00B625B5">
        <w:rPr>
          <w:rFonts w:ascii="Arial" w:hAnsi="Arial" w:cs="Arial"/>
          <w:szCs w:val="24"/>
        </w:rPr>
        <w:t>(</w:t>
      </w:r>
      <w:r w:rsidR="00EA185D" w:rsidRPr="00B625B5">
        <w:rPr>
          <w:rFonts w:ascii="Arial" w:hAnsi="Arial" w:cs="Arial"/>
          <w:i/>
          <w:szCs w:val="24"/>
        </w:rPr>
        <w:t xml:space="preserve">name of individual relinquishing parental </w:t>
      </w:r>
      <w:r w:rsidR="00EA185D" w:rsidRPr="00B625B5">
        <w:rPr>
          <w:rFonts w:ascii="Arial" w:hAnsi="Arial" w:cs="Arial"/>
          <w:szCs w:val="24"/>
        </w:rPr>
        <w:t>rights) has requested the waiver of the counseling requirement.]</w:t>
      </w:r>
    </w:p>
    <w:p w14:paraId="2CA8CE8D" w14:textId="55118586" w:rsidR="00D6433D" w:rsidRPr="00B625B5" w:rsidRDefault="000C3BB5" w:rsidP="000C3BB5">
      <w:pPr>
        <w:jc w:val="left"/>
        <w:rPr>
          <w:rFonts w:ascii="Arial" w:hAnsi="Arial" w:cs="Arial"/>
          <w:szCs w:val="24"/>
        </w:rPr>
      </w:pPr>
      <w:r w:rsidRPr="00B625B5">
        <w:rPr>
          <w:rFonts w:ascii="Arial" w:hAnsi="Arial" w:cs="Arial"/>
          <w:szCs w:val="24"/>
        </w:rPr>
        <w:tab/>
      </w:r>
      <w:r w:rsidR="00934925" w:rsidRPr="00B625B5">
        <w:rPr>
          <w:rFonts w:ascii="Arial" w:hAnsi="Arial" w:cs="Arial"/>
          <w:szCs w:val="24"/>
        </w:rPr>
        <w:t>13</w:t>
      </w:r>
      <w:r w:rsidR="00D6433D" w:rsidRPr="00B625B5">
        <w:rPr>
          <w:rFonts w:ascii="Arial" w:hAnsi="Arial" w:cs="Arial"/>
          <w:szCs w:val="24"/>
        </w:rPr>
        <w:t>.</w:t>
      </w:r>
      <w:r w:rsidR="00D6433D" w:rsidRPr="00B625B5">
        <w:rPr>
          <w:rFonts w:ascii="Arial" w:hAnsi="Arial" w:cs="Arial"/>
          <w:szCs w:val="24"/>
        </w:rPr>
        <w:tab/>
      </w:r>
      <w:r w:rsidR="00DB5830" w:rsidRPr="00B625B5">
        <w:rPr>
          <w:rFonts w:ascii="Arial" w:hAnsi="Arial" w:cs="Arial"/>
          <w:szCs w:val="24"/>
        </w:rPr>
        <w:t xml:space="preserve">I </w:t>
      </w:r>
      <w:r w:rsidR="001742DA" w:rsidRPr="00B625B5">
        <w:rPr>
          <w:rFonts w:ascii="Arial" w:hAnsi="Arial" w:cs="Arial"/>
          <w:szCs w:val="24"/>
        </w:rPr>
        <w:t xml:space="preserve">understand that I am not entitled to </w:t>
      </w:r>
      <w:r w:rsidR="00DB5830" w:rsidRPr="00B625B5">
        <w:rPr>
          <w:rFonts w:ascii="Arial" w:hAnsi="Arial" w:cs="Arial"/>
          <w:szCs w:val="24"/>
        </w:rPr>
        <w:t xml:space="preserve">further notice of the </w:t>
      </w:r>
      <w:r w:rsidR="00D6433D" w:rsidRPr="00B625B5">
        <w:rPr>
          <w:rFonts w:ascii="Arial" w:hAnsi="Arial" w:cs="Arial"/>
          <w:szCs w:val="24"/>
        </w:rPr>
        <w:t>adoption proceedings.</w:t>
      </w:r>
    </w:p>
    <w:p w14:paraId="647A0249" w14:textId="36471A3A" w:rsidR="00DB5830" w:rsidRPr="00B625B5" w:rsidRDefault="000C3BB5" w:rsidP="000C3BB5">
      <w:pPr>
        <w:jc w:val="left"/>
        <w:rPr>
          <w:rFonts w:ascii="Arial" w:hAnsi="Arial" w:cs="Arial"/>
          <w:szCs w:val="24"/>
        </w:rPr>
      </w:pPr>
      <w:r w:rsidRPr="00B625B5">
        <w:rPr>
          <w:rFonts w:ascii="Arial" w:hAnsi="Arial" w:cs="Arial"/>
          <w:szCs w:val="24"/>
        </w:rPr>
        <w:tab/>
      </w:r>
      <w:r w:rsidR="00934925" w:rsidRPr="00B625B5">
        <w:rPr>
          <w:rFonts w:ascii="Arial" w:hAnsi="Arial" w:cs="Arial"/>
          <w:szCs w:val="24"/>
        </w:rPr>
        <w:t>14</w:t>
      </w:r>
      <w:r w:rsidR="00D6433D" w:rsidRPr="00B625B5">
        <w:rPr>
          <w:rFonts w:ascii="Arial" w:hAnsi="Arial" w:cs="Arial"/>
          <w:szCs w:val="24"/>
        </w:rPr>
        <w:t>.</w:t>
      </w:r>
      <w:r w:rsidR="00D6433D" w:rsidRPr="00B625B5">
        <w:rPr>
          <w:rFonts w:ascii="Arial" w:hAnsi="Arial" w:cs="Arial"/>
          <w:szCs w:val="24"/>
        </w:rPr>
        <w:tab/>
      </w:r>
      <w:r w:rsidR="00DB5830" w:rsidRPr="00B625B5">
        <w:rPr>
          <w:rFonts w:ascii="Arial" w:hAnsi="Arial" w:cs="Arial"/>
          <w:szCs w:val="24"/>
        </w:rPr>
        <w:t>The New Mexico Children, Youth and Families Department consents to the relinquishment of parental rights of ___</w:t>
      </w:r>
      <w:r w:rsidR="004F3167" w:rsidRPr="00B625B5">
        <w:rPr>
          <w:rFonts w:ascii="Arial" w:hAnsi="Arial" w:cs="Arial"/>
          <w:szCs w:val="24"/>
        </w:rPr>
        <w:t>____</w:t>
      </w:r>
      <w:r w:rsidR="00DB5830" w:rsidRPr="00B625B5">
        <w:rPr>
          <w:rFonts w:ascii="Arial" w:hAnsi="Arial" w:cs="Arial"/>
          <w:szCs w:val="24"/>
        </w:rPr>
        <w:t>________________ (</w:t>
      </w:r>
      <w:r w:rsidR="00DB5830" w:rsidRPr="00B625B5">
        <w:rPr>
          <w:rFonts w:ascii="Arial" w:hAnsi="Arial" w:cs="Arial"/>
          <w:i/>
          <w:szCs w:val="24"/>
        </w:rPr>
        <w:t>name of individual relinquishing parental rights</w:t>
      </w:r>
      <w:r w:rsidR="00DB5830" w:rsidRPr="00B625B5">
        <w:rPr>
          <w:rFonts w:ascii="Arial" w:hAnsi="Arial" w:cs="Arial"/>
          <w:szCs w:val="24"/>
        </w:rPr>
        <w:t>).</w:t>
      </w:r>
    </w:p>
    <w:p w14:paraId="37B68A94" w14:textId="77777777" w:rsidR="00DB5830" w:rsidRPr="00B625B5" w:rsidRDefault="00DB5830" w:rsidP="000C3BB5">
      <w:pPr>
        <w:spacing w:before="10"/>
        <w:jc w:val="left"/>
        <w:rPr>
          <w:rFonts w:ascii="Arial" w:hAnsi="Arial" w:cs="Arial"/>
          <w:szCs w:val="24"/>
        </w:rPr>
      </w:pPr>
    </w:p>
    <w:p w14:paraId="2152BA09" w14:textId="239BA426" w:rsidR="00DB5830" w:rsidRPr="00B625B5" w:rsidRDefault="0013263D" w:rsidP="000C3BB5">
      <w:pPr>
        <w:jc w:val="left"/>
        <w:rPr>
          <w:rFonts w:ascii="Arial" w:hAnsi="Arial" w:cs="Arial"/>
          <w:szCs w:val="24"/>
        </w:rPr>
      </w:pPr>
      <w:r w:rsidRPr="00B625B5">
        <w:rPr>
          <w:rFonts w:ascii="Arial" w:hAnsi="Arial" w:cs="Arial"/>
          <w:szCs w:val="24"/>
        </w:rPr>
        <w:t>___________________</w:t>
      </w:r>
      <w:r w:rsidR="004F3167" w:rsidRPr="00B625B5">
        <w:rPr>
          <w:rFonts w:ascii="Arial" w:hAnsi="Arial" w:cs="Arial"/>
          <w:szCs w:val="24"/>
        </w:rPr>
        <w:t>_________</w:t>
      </w:r>
      <w:r w:rsidRPr="00B625B5">
        <w:rPr>
          <w:rFonts w:ascii="Arial" w:hAnsi="Arial" w:cs="Arial"/>
          <w:szCs w:val="24"/>
        </w:rPr>
        <w:t>___</w:t>
      </w:r>
      <w:r w:rsidR="00B625B5">
        <w:rPr>
          <w:rFonts w:ascii="Arial" w:hAnsi="Arial" w:cs="Arial"/>
          <w:szCs w:val="24"/>
        </w:rPr>
        <w:t xml:space="preserve"> </w:t>
      </w:r>
    </w:p>
    <w:p w14:paraId="7DB7B239" w14:textId="77777777" w:rsidR="00DB5830" w:rsidRPr="00B625B5" w:rsidRDefault="0013263D" w:rsidP="000C3BB5">
      <w:pPr>
        <w:jc w:val="left"/>
        <w:rPr>
          <w:rFonts w:ascii="Arial" w:hAnsi="Arial" w:cs="Arial"/>
          <w:szCs w:val="24"/>
        </w:rPr>
      </w:pPr>
      <w:r w:rsidRPr="00B625B5">
        <w:rPr>
          <w:rFonts w:ascii="Arial" w:hAnsi="Arial" w:cs="Arial"/>
          <w:szCs w:val="24"/>
        </w:rPr>
        <w:t>(</w:t>
      </w:r>
      <w:r w:rsidRPr="00B625B5">
        <w:rPr>
          <w:rFonts w:ascii="Arial" w:hAnsi="Arial" w:cs="Arial"/>
          <w:i/>
          <w:szCs w:val="24"/>
        </w:rPr>
        <w:t>name of individual relinquishing parental rights</w:t>
      </w:r>
      <w:r w:rsidRPr="00B625B5">
        <w:rPr>
          <w:rFonts w:ascii="Arial" w:hAnsi="Arial" w:cs="Arial"/>
          <w:szCs w:val="24"/>
        </w:rPr>
        <w:t>)</w:t>
      </w:r>
    </w:p>
    <w:p w14:paraId="4637BF90" w14:textId="24F5124F" w:rsidR="00DB5830" w:rsidRPr="00B625B5" w:rsidRDefault="0013263D" w:rsidP="000C3BB5">
      <w:pPr>
        <w:jc w:val="left"/>
        <w:rPr>
          <w:rFonts w:ascii="Arial" w:hAnsi="Arial" w:cs="Arial"/>
          <w:szCs w:val="24"/>
        </w:rPr>
      </w:pPr>
      <w:r w:rsidRPr="00B625B5">
        <w:rPr>
          <w:rFonts w:ascii="Arial" w:hAnsi="Arial" w:cs="Arial"/>
          <w:szCs w:val="24"/>
        </w:rPr>
        <w:t>______________________</w:t>
      </w:r>
      <w:r w:rsidR="00B625B5">
        <w:rPr>
          <w:rFonts w:ascii="Arial" w:hAnsi="Arial" w:cs="Arial"/>
          <w:szCs w:val="24"/>
        </w:rPr>
        <w:t xml:space="preserve"> </w:t>
      </w:r>
    </w:p>
    <w:p w14:paraId="63BCC1CA" w14:textId="77777777" w:rsidR="00DB5830" w:rsidRPr="00B625B5" w:rsidRDefault="00DB5830" w:rsidP="000C3BB5">
      <w:pPr>
        <w:jc w:val="left"/>
        <w:rPr>
          <w:rFonts w:ascii="Arial" w:hAnsi="Arial" w:cs="Arial"/>
          <w:szCs w:val="24"/>
        </w:rPr>
      </w:pPr>
      <w:r w:rsidRPr="00B625B5">
        <w:rPr>
          <w:rFonts w:ascii="Arial" w:hAnsi="Arial" w:cs="Arial"/>
          <w:szCs w:val="24"/>
        </w:rPr>
        <w:t>Date</w:t>
      </w:r>
    </w:p>
    <w:p w14:paraId="0C34C3EA" w14:textId="68CC25A2" w:rsidR="00DB5830" w:rsidRPr="00B625B5" w:rsidRDefault="0013263D" w:rsidP="000C3BB5">
      <w:pPr>
        <w:jc w:val="left"/>
        <w:rPr>
          <w:rFonts w:ascii="Arial" w:hAnsi="Arial" w:cs="Arial"/>
          <w:szCs w:val="24"/>
        </w:rPr>
      </w:pPr>
      <w:r w:rsidRPr="00B625B5">
        <w:rPr>
          <w:rFonts w:ascii="Arial" w:hAnsi="Arial" w:cs="Arial"/>
          <w:szCs w:val="24"/>
        </w:rPr>
        <w:t>______________________</w:t>
      </w:r>
      <w:r w:rsidR="00B625B5">
        <w:rPr>
          <w:rFonts w:ascii="Arial" w:hAnsi="Arial" w:cs="Arial"/>
          <w:szCs w:val="24"/>
        </w:rPr>
        <w:t xml:space="preserve"> </w:t>
      </w:r>
    </w:p>
    <w:p w14:paraId="5F4C8FCB" w14:textId="77777777" w:rsidR="00DB5830" w:rsidRPr="00B625B5" w:rsidRDefault="00DB5830" w:rsidP="000C3BB5">
      <w:pPr>
        <w:jc w:val="left"/>
        <w:rPr>
          <w:rFonts w:ascii="Arial" w:hAnsi="Arial" w:cs="Arial"/>
          <w:szCs w:val="24"/>
        </w:rPr>
      </w:pPr>
      <w:r w:rsidRPr="00B625B5">
        <w:rPr>
          <w:rFonts w:ascii="Arial" w:hAnsi="Arial" w:cs="Arial"/>
          <w:spacing w:val="-2"/>
          <w:szCs w:val="24"/>
        </w:rPr>
        <w:t>Time</w:t>
      </w:r>
    </w:p>
    <w:p w14:paraId="173549E5" w14:textId="77777777" w:rsidR="00D6433D" w:rsidRDefault="00D6433D" w:rsidP="000C3BB5">
      <w:pPr>
        <w:widowControl/>
        <w:autoSpaceDE/>
        <w:autoSpaceDN/>
        <w:adjustRightInd/>
        <w:jc w:val="left"/>
        <w:rPr>
          <w:rFonts w:ascii="Arial" w:hAnsi="Arial" w:cs="Arial"/>
          <w:szCs w:val="24"/>
        </w:rPr>
      </w:pPr>
    </w:p>
    <w:p w14:paraId="271401DA" w14:textId="77777777" w:rsidR="00422736" w:rsidRPr="00B625B5" w:rsidRDefault="00422736" w:rsidP="000C3BB5">
      <w:pPr>
        <w:widowControl/>
        <w:autoSpaceDE/>
        <w:autoSpaceDN/>
        <w:adjustRightInd/>
        <w:jc w:val="left"/>
        <w:rPr>
          <w:rFonts w:ascii="Arial" w:hAnsi="Arial" w:cs="Arial"/>
          <w:szCs w:val="24"/>
        </w:rPr>
      </w:pPr>
    </w:p>
    <w:p w14:paraId="7260A649" w14:textId="77777777" w:rsidR="00FE4A1A" w:rsidRPr="00B625B5" w:rsidRDefault="00FE4A1A" w:rsidP="000C3BB5">
      <w:pPr>
        <w:widowControl/>
        <w:autoSpaceDE/>
        <w:autoSpaceDN/>
        <w:adjustRightInd/>
        <w:jc w:val="center"/>
        <w:rPr>
          <w:rFonts w:ascii="Arial" w:hAnsi="Arial" w:cs="Arial"/>
          <w:bCs/>
          <w:szCs w:val="24"/>
        </w:rPr>
      </w:pPr>
      <w:r w:rsidRPr="00B625B5">
        <w:rPr>
          <w:rFonts w:ascii="Arial" w:hAnsi="Arial" w:cs="Arial"/>
          <w:bCs/>
          <w:szCs w:val="24"/>
        </w:rPr>
        <w:lastRenderedPageBreak/>
        <w:t>USE NOTES</w:t>
      </w:r>
    </w:p>
    <w:p w14:paraId="03EAE55F" w14:textId="46CBCC2F" w:rsidR="003F176F" w:rsidRPr="00B625B5" w:rsidRDefault="000C3BB5" w:rsidP="000C3BB5">
      <w:pPr>
        <w:jc w:val="left"/>
        <w:rPr>
          <w:rFonts w:ascii="Arial" w:hAnsi="Arial" w:cs="Arial"/>
          <w:szCs w:val="24"/>
        </w:rPr>
      </w:pPr>
      <w:r w:rsidRPr="00B625B5">
        <w:rPr>
          <w:rFonts w:ascii="Arial" w:hAnsi="Arial" w:cs="Arial"/>
          <w:szCs w:val="24"/>
        </w:rPr>
        <w:tab/>
      </w:r>
      <w:r w:rsidR="003F176F" w:rsidRPr="00B625B5">
        <w:rPr>
          <w:rFonts w:ascii="Arial" w:hAnsi="Arial" w:cs="Arial"/>
          <w:szCs w:val="24"/>
        </w:rPr>
        <w:t>1.</w:t>
      </w:r>
      <w:r w:rsidR="003F176F" w:rsidRPr="00B625B5">
        <w:rPr>
          <w:rFonts w:ascii="Arial" w:hAnsi="Arial" w:cs="Arial"/>
          <w:szCs w:val="24"/>
        </w:rPr>
        <w:tab/>
        <w:t>To be used for relinquishment of parental rights to the Children, Youth and Families Department.</w:t>
      </w:r>
    </w:p>
    <w:p w14:paraId="4F69EAC1" w14:textId="13650783" w:rsidR="003F176F" w:rsidRPr="00B625B5" w:rsidRDefault="000C3BB5" w:rsidP="000C3BB5">
      <w:pPr>
        <w:jc w:val="left"/>
        <w:rPr>
          <w:rFonts w:ascii="Arial" w:hAnsi="Arial" w:cs="Arial"/>
          <w:szCs w:val="24"/>
        </w:rPr>
      </w:pPr>
      <w:r w:rsidRPr="00B625B5">
        <w:rPr>
          <w:rFonts w:ascii="Arial" w:hAnsi="Arial" w:cs="Arial"/>
          <w:szCs w:val="24"/>
        </w:rPr>
        <w:tab/>
      </w:r>
      <w:r w:rsidR="003F176F" w:rsidRPr="00B625B5">
        <w:rPr>
          <w:rFonts w:ascii="Arial" w:hAnsi="Arial" w:cs="Arial"/>
          <w:szCs w:val="24"/>
        </w:rPr>
        <w:t>2.</w:t>
      </w:r>
      <w:r w:rsidR="003F176F" w:rsidRPr="00B625B5">
        <w:rPr>
          <w:rFonts w:ascii="Arial" w:hAnsi="Arial" w:cs="Arial"/>
          <w:szCs w:val="24"/>
        </w:rPr>
        <w:tab/>
        <w:t>No relinquishment of parental rights is valid if executed within forty-eight (48) hours after a child’s birth.  NMSA 1978, § 32A-5-21(G) (2005).  In cases in which the Indian Child Welfare Act (ICWA) applies, no relinquishment given prior to or within ten days after the birth of the Indian child shall be valid. 25 U.S.C. § 1913(a) (1978).</w:t>
      </w:r>
    </w:p>
    <w:p w14:paraId="523E2281" w14:textId="25DDD74D" w:rsidR="003F176F" w:rsidRPr="00B625B5" w:rsidRDefault="000C3BB5" w:rsidP="000C3BB5">
      <w:pPr>
        <w:jc w:val="left"/>
        <w:rPr>
          <w:rFonts w:ascii="Arial" w:hAnsi="Arial" w:cs="Arial"/>
          <w:szCs w:val="24"/>
        </w:rPr>
      </w:pPr>
      <w:r w:rsidRPr="00B625B5">
        <w:rPr>
          <w:rFonts w:ascii="Arial" w:hAnsi="Arial" w:cs="Arial"/>
          <w:szCs w:val="24"/>
        </w:rPr>
        <w:tab/>
      </w:r>
      <w:r w:rsidR="003F176F" w:rsidRPr="00B625B5">
        <w:rPr>
          <w:rFonts w:ascii="Arial" w:hAnsi="Arial" w:cs="Arial"/>
          <w:szCs w:val="24"/>
        </w:rPr>
        <w:t>3.</w:t>
      </w:r>
      <w:r w:rsidR="003F176F" w:rsidRPr="00B625B5">
        <w:rPr>
          <w:rFonts w:ascii="Arial" w:hAnsi="Arial" w:cs="Arial"/>
          <w:szCs w:val="24"/>
        </w:rPr>
        <w:tab/>
        <w:t>The Committee recommends that the best practice is to have a parent relinquish his or her rights to each child in a separate document, especially when the children will be adopted separately or when the ICWA, 25 U.S.C. §§ 1901, et seq. (1978), applies to some, but not all of the children.</w:t>
      </w:r>
    </w:p>
    <w:p w14:paraId="0F0A767C" w14:textId="4A996CFA" w:rsidR="003F176F" w:rsidRPr="00B625B5" w:rsidRDefault="000C3BB5" w:rsidP="000C3BB5">
      <w:pPr>
        <w:jc w:val="left"/>
        <w:rPr>
          <w:rFonts w:ascii="Arial" w:hAnsi="Arial" w:cs="Arial"/>
          <w:szCs w:val="24"/>
        </w:rPr>
      </w:pPr>
      <w:r w:rsidRPr="00B625B5">
        <w:rPr>
          <w:rFonts w:ascii="Arial" w:hAnsi="Arial" w:cs="Arial"/>
          <w:szCs w:val="24"/>
        </w:rPr>
        <w:tab/>
      </w:r>
      <w:r w:rsidR="003F176F" w:rsidRPr="00B625B5">
        <w:rPr>
          <w:rFonts w:ascii="Arial" w:hAnsi="Arial" w:cs="Arial"/>
          <w:szCs w:val="24"/>
        </w:rPr>
        <w:t>4.</w:t>
      </w:r>
      <w:r w:rsidR="003F176F" w:rsidRPr="00B625B5">
        <w:rPr>
          <w:rFonts w:ascii="Arial" w:hAnsi="Arial" w:cs="Arial"/>
          <w:szCs w:val="24"/>
        </w:rPr>
        <w:tab/>
        <w:t>NMSA 1978, § 32A-5-3(R) (2012) defines parental rights.</w:t>
      </w:r>
    </w:p>
    <w:p w14:paraId="2DEFC3EE" w14:textId="77777777" w:rsidR="003F176F" w:rsidRPr="00B625B5" w:rsidRDefault="003F176F" w:rsidP="000C3BB5">
      <w:pPr>
        <w:widowControl/>
        <w:autoSpaceDE/>
        <w:autoSpaceDN/>
        <w:adjustRightInd/>
        <w:jc w:val="left"/>
        <w:rPr>
          <w:rFonts w:ascii="Arial" w:hAnsi="Arial" w:cs="Arial"/>
          <w:szCs w:val="24"/>
        </w:rPr>
      </w:pPr>
      <w:r w:rsidRPr="00B625B5">
        <w:rPr>
          <w:rFonts w:ascii="Arial" w:hAnsi="Arial" w:cs="Arial"/>
          <w:szCs w:val="24"/>
        </w:rPr>
        <w:t xml:space="preserve">[Adopted by Supreme Court Order No. </w:t>
      </w:r>
      <w:r w:rsidR="00C54202" w:rsidRPr="00B625B5">
        <w:rPr>
          <w:rFonts w:ascii="Arial" w:hAnsi="Arial" w:cs="Arial"/>
          <w:szCs w:val="24"/>
        </w:rPr>
        <w:t>20-8300-007</w:t>
      </w:r>
      <w:r w:rsidRPr="00B625B5">
        <w:rPr>
          <w:rFonts w:ascii="Arial" w:hAnsi="Arial" w:cs="Arial"/>
          <w:szCs w:val="24"/>
        </w:rPr>
        <w:t xml:space="preserve">, effective </w:t>
      </w:r>
      <w:r w:rsidR="00F02DDE" w:rsidRPr="00B625B5">
        <w:rPr>
          <w:rFonts w:ascii="Arial" w:hAnsi="Arial" w:cs="Arial"/>
          <w:szCs w:val="24"/>
        </w:rPr>
        <w:t>for all cases pending or filed on or after December 31, 2020</w:t>
      </w:r>
      <w:r w:rsidRPr="00B625B5">
        <w:rPr>
          <w:rFonts w:ascii="Arial" w:hAnsi="Arial" w:cs="Arial"/>
          <w:szCs w:val="24"/>
        </w:rPr>
        <w:t>.]</w:t>
      </w:r>
    </w:p>
    <w:sectPr w:rsidR="003F176F" w:rsidRPr="00B625B5" w:rsidSect="000C3BB5">
      <w:headerReference w:type="default" r:id="rId11"/>
      <w:footerReference w:type="default" r:id="rId12"/>
      <w:headerReference w:type="first" r:id="rId13"/>
      <w:endnotePr>
        <w:numFmt w:val="decimal"/>
      </w:endnotePr>
      <w:type w:val="continuous"/>
      <w:pgSz w:w="12240" w:h="15840" w:code="1"/>
      <w:pgMar w:top="1440" w:right="1800" w:bottom="1440" w:left="1800" w:header="144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8A07A" w14:textId="77777777" w:rsidR="00B36BE4" w:rsidRDefault="00B36BE4" w:rsidP="00B37264">
      <w:r>
        <w:separator/>
      </w:r>
    </w:p>
  </w:endnote>
  <w:endnote w:type="continuationSeparator" w:id="0">
    <w:p w14:paraId="59C10996" w14:textId="77777777" w:rsidR="00B36BE4" w:rsidRDefault="00B36BE4" w:rsidP="00B3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0F07" w14:textId="076724ED" w:rsidR="00620EE5" w:rsidRPr="00E22515" w:rsidRDefault="00620EE5" w:rsidP="00E22515">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FAEAC" w14:textId="77777777" w:rsidR="00B36BE4" w:rsidRDefault="00B36BE4" w:rsidP="00B37264">
      <w:r>
        <w:separator/>
      </w:r>
    </w:p>
  </w:footnote>
  <w:footnote w:type="continuationSeparator" w:id="0">
    <w:p w14:paraId="679CD5F2" w14:textId="77777777" w:rsidR="00B36BE4" w:rsidRDefault="00B36BE4" w:rsidP="00B37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FEF3" w14:textId="77777777" w:rsidR="00023964" w:rsidRDefault="00023964" w:rsidP="00793918">
    <w:pPr>
      <w:tabs>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3151" w14:textId="77777777" w:rsidR="00023964" w:rsidRDefault="00023964">
    <w:pPr>
      <w:pStyle w:val="Header"/>
      <w:rPr>
        <w:b/>
      </w:rPr>
    </w:pPr>
    <w:r>
      <w:rPr>
        <w:b/>
      </w:rPr>
      <w:t>CHILDREN’S COURT FORMS</w:t>
    </w:r>
    <w:r>
      <w:rPr>
        <w:b/>
      </w:rPr>
      <w:tab/>
    </w:r>
    <w:r>
      <w:rPr>
        <w:b/>
      </w:rPr>
      <w:tab/>
      <w:t>CC Rules Committee Approved</w:t>
    </w:r>
  </w:p>
  <w:p w14:paraId="76C7E1CA" w14:textId="77777777" w:rsidR="00023964" w:rsidRDefault="00023964">
    <w:pPr>
      <w:pStyle w:val="Header"/>
      <w:rPr>
        <w:b/>
      </w:rPr>
    </w:pPr>
    <w:r>
      <w:rPr>
        <w:b/>
      </w:rPr>
      <w:t>10-541</w:t>
    </w:r>
    <w:r>
      <w:rPr>
        <w:b/>
      </w:rPr>
      <w:tab/>
    </w:r>
    <w:r>
      <w:rPr>
        <w:b/>
      </w:rPr>
      <w:tab/>
      <w:t>December 20, 2019</w:t>
    </w:r>
  </w:p>
  <w:p w14:paraId="6D2DFBC4" w14:textId="77777777" w:rsidR="00023964" w:rsidRDefault="00023964">
    <w:pPr>
      <w:pStyle w:val="Header"/>
      <w:rPr>
        <w:b/>
      </w:rPr>
    </w:pPr>
    <w:r>
      <w:rPr>
        <w:b/>
      </w:rPr>
      <w:t>[</w:t>
    </w:r>
    <w:r>
      <w:rPr>
        <w:b/>
        <w:u w:val="single"/>
      </w:rPr>
      <w:t>NEW MATERIAL</w:t>
    </w:r>
    <w:r>
      <w:rPr>
        <w:b/>
      </w:rPr>
      <w:t>]</w:t>
    </w:r>
    <w:r>
      <w:rPr>
        <w:b/>
      </w:rPr>
      <w:tab/>
    </w:r>
    <w:r>
      <w:rPr>
        <w:b/>
      </w:rPr>
      <w:tab/>
      <w:t>Publish for Comment Spring 2020</w:t>
    </w:r>
  </w:p>
  <w:p w14:paraId="182071EF" w14:textId="77777777" w:rsidR="00023964" w:rsidRPr="00023964" w:rsidRDefault="00023964">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A2EB7"/>
    <w:multiLevelType w:val="hybridMultilevel"/>
    <w:tmpl w:val="D0ACF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835EB"/>
    <w:multiLevelType w:val="hybridMultilevel"/>
    <w:tmpl w:val="61F42510"/>
    <w:lvl w:ilvl="0" w:tplc="4B80DA0E">
      <w:start w:val="1"/>
      <w:numFmt w:val="decimal"/>
      <w:lvlText w:val="%1."/>
      <w:lvlJc w:val="left"/>
      <w:pPr>
        <w:ind w:left="658" w:hanging="273"/>
      </w:pPr>
      <w:rPr>
        <w:rFonts w:ascii="Times New Roman" w:eastAsia="Times New Roman" w:hAnsi="Times New Roman" w:hint="default"/>
        <w:w w:val="101"/>
        <w:sz w:val="24"/>
        <w:szCs w:val="24"/>
      </w:rPr>
    </w:lvl>
    <w:lvl w:ilvl="1" w:tplc="171871A4">
      <w:start w:val="1"/>
      <w:numFmt w:val="bullet"/>
      <w:lvlText w:val="•"/>
      <w:lvlJc w:val="left"/>
      <w:pPr>
        <w:ind w:left="1718" w:hanging="273"/>
      </w:pPr>
      <w:rPr>
        <w:rFonts w:hint="default"/>
      </w:rPr>
    </w:lvl>
    <w:lvl w:ilvl="2" w:tplc="FB10453A">
      <w:start w:val="1"/>
      <w:numFmt w:val="bullet"/>
      <w:lvlText w:val="•"/>
      <w:lvlJc w:val="left"/>
      <w:pPr>
        <w:ind w:left="2778" w:hanging="273"/>
      </w:pPr>
      <w:rPr>
        <w:rFonts w:hint="default"/>
      </w:rPr>
    </w:lvl>
    <w:lvl w:ilvl="3" w:tplc="3D4E35D6">
      <w:start w:val="1"/>
      <w:numFmt w:val="bullet"/>
      <w:lvlText w:val="•"/>
      <w:lvlJc w:val="left"/>
      <w:pPr>
        <w:ind w:left="3838" w:hanging="273"/>
      </w:pPr>
      <w:rPr>
        <w:rFonts w:hint="default"/>
      </w:rPr>
    </w:lvl>
    <w:lvl w:ilvl="4" w:tplc="CF265F20">
      <w:start w:val="1"/>
      <w:numFmt w:val="bullet"/>
      <w:lvlText w:val="•"/>
      <w:lvlJc w:val="left"/>
      <w:pPr>
        <w:ind w:left="4898" w:hanging="273"/>
      </w:pPr>
      <w:rPr>
        <w:rFonts w:hint="default"/>
      </w:rPr>
    </w:lvl>
    <w:lvl w:ilvl="5" w:tplc="D8D4CF8A">
      <w:start w:val="1"/>
      <w:numFmt w:val="bullet"/>
      <w:lvlText w:val="•"/>
      <w:lvlJc w:val="left"/>
      <w:pPr>
        <w:ind w:left="5959" w:hanging="273"/>
      </w:pPr>
      <w:rPr>
        <w:rFonts w:hint="default"/>
      </w:rPr>
    </w:lvl>
    <w:lvl w:ilvl="6" w:tplc="72D830AA">
      <w:start w:val="1"/>
      <w:numFmt w:val="bullet"/>
      <w:lvlText w:val="•"/>
      <w:lvlJc w:val="left"/>
      <w:pPr>
        <w:ind w:left="7019" w:hanging="273"/>
      </w:pPr>
      <w:rPr>
        <w:rFonts w:hint="default"/>
      </w:rPr>
    </w:lvl>
    <w:lvl w:ilvl="7" w:tplc="69E0387C">
      <w:start w:val="1"/>
      <w:numFmt w:val="bullet"/>
      <w:lvlText w:val="•"/>
      <w:lvlJc w:val="left"/>
      <w:pPr>
        <w:ind w:left="8079" w:hanging="273"/>
      </w:pPr>
      <w:rPr>
        <w:rFonts w:hint="default"/>
      </w:rPr>
    </w:lvl>
    <w:lvl w:ilvl="8" w:tplc="757CB9A2">
      <w:start w:val="1"/>
      <w:numFmt w:val="bullet"/>
      <w:lvlText w:val="•"/>
      <w:lvlJc w:val="left"/>
      <w:pPr>
        <w:ind w:left="9139" w:hanging="273"/>
      </w:pPr>
      <w:rPr>
        <w:rFonts w:hint="default"/>
      </w:rPr>
    </w:lvl>
  </w:abstractNum>
  <w:abstractNum w:abstractNumId="2" w15:restartNumberingAfterBreak="0">
    <w:nsid w:val="51A20BDB"/>
    <w:multiLevelType w:val="hybridMultilevel"/>
    <w:tmpl w:val="EBC0DE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8701895">
    <w:abstractNumId w:val="0"/>
  </w:num>
  <w:num w:numId="2" w16cid:durableId="1103720991">
    <w:abstractNumId w:val="1"/>
  </w:num>
  <w:num w:numId="3" w16cid:durableId="306054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0B6"/>
    <w:rsid w:val="00023964"/>
    <w:rsid w:val="00031CFA"/>
    <w:rsid w:val="00046B20"/>
    <w:rsid w:val="00073190"/>
    <w:rsid w:val="00075708"/>
    <w:rsid w:val="000815BA"/>
    <w:rsid w:val="000C3BB5"/>
    <w:rsid w:val="000D3244"/>
    <w:rsid w:val="000E2CBB"/>
    <w:rsid w:val="0013263D"/>
    <w:rsid w:val="00132D3A"/>
    <w:rsid w:val="001742DA"/>
    <w:rsid w:val="001B02AC"/>
    <w:rsid w:val="001C204A"/>
    <w:rsid w:val="001C22DE"/>
    <w:rsid w:val="001C3FE9"/>
    <w:rsid w:val="002279EE"/>
    <w:rsid w:val="00230F75"/>
    <w:rsid w:val="002376E0"/>
    <w:rsid w:val="0029087A"/>
    <w:rsid w:val="00291400"/>
    <w:rsid w:val="00292A9F"/>
    <w:rsid w:val="002B40B6"/>
    <w:rsid w:val="002C4E55"/>
    <w:rsid w:val="002E7350"/>
    <w:rsid w:val="00301798"/>
    <w:rsid w:val="00341DE3"/>
    <w:rsid w:val="00370BBF"/>
    <w:rsid w:val="00384F3B"/>
    <w:rsid w:val="003B3EC5"/>
    <w:rsid w:val="003B421E"/>
    <w:rsid w:val="003F176F"/>
    <w:rsid w:val="00422736"/>
    <w:rsid w:val="00430571"/>
    <w:rsid w:val="00430A9C"/>
    <w:rsid w:val="004967C5"/>
    <w:rsid w:val="0049740D"/>
    <w:rsid w:val="004D5B3D"/>
    <w:rsid w:val="004E3EA9"/>
    <w:rsid w:val="004E543F"/>
    <w:rsid w:val="004F3167"/>
    <w:rsid w:val="00505E37"/>
    <w:rsid w:val="00506992"/>
    <w:rsid w:val="00587B2C"/>
    <w:rsid w:val="00594479"/>
    <w:rsid w:val="005D7C73"/>
    <w:rsid w:val="005E5A00"/>
    <w:rsid w:val="005F36E4"/>
    <w:rsid w:val="006019D9"/>
    <w:rsid w:val="00620EE5"/>
    <w:rsid w:val="00625996"/>
    <w:rsid w:val="00685DFD"/>
    <w:rsid w:val="006A18A5"/>
    <w:rsid w:val="006C58CF"/>
    <w:rsid w:val="006D4BF1"/>
    <w:rsid w:val="006E3C0F"/>
    <w:rsid w:val="007062AE"/>
    <w:rsid w:val="00735605"/>
    <w:rsid w:val="0074070E"/>
    <w:rsid w:val="00741A5F"/>
    <w:rsid w:val="007436DD"/>
    <w:rsid w:val="00766E71"/>
    <w:rsid w:val="00773519"/>
    <w:rsid w:val="007825AA"/>
    <w:rsid w:val="00793918"/>
    <w:rsid w:val="00794EF2"/>
    <w:rsid w:val="007C1C9C"/>
    <w:rsid w:val="007D1F1E"/>
    <w:rsid w:val="007D496B"/>
    <w:rsid w:val="008051B5"/>
    <w:rsid w:val="008126FB"/>
    <w:rsid w:val="00882523"/>
    <w:rsid w:val="008A337D"/>
    <w:rsid w:val="008B4272"/>
    <w:rsid w:val="008E1638"/>
    <w:rsid w:val="00924360"/>
    <w:rsid w:val="00934925"/>
    <w:rsid w:val="00957F51"/>
    <w:rsid w:val="00986C55"/>
    <w:rsid w:val="009A32B0"/>
    <w:rsid w:val="009C5D95"/>
    <w:rsid w:val="009E7480"/>
    <w:rsid w:val="00A22924"/>
    <w:rsid w:val="00A25330"/>
    <w:rsid w:val="00A26BFA"/>
    <w:rsid w:val="00A371BF"/>
    <w:rsid w:val="00A47F09"/>
    <w:rsid w:val="00A532A1"/>
    <w:rsid w:val="00A62002"/>
    <w:rsid w:val="00A91C3D"/>
    <w:rsid w:val="00AA6C34"/>
    <w:rsid w:val="00AA73C0"/>
    <w:rsid w:val="00B12A10"/>
    <w:rsid w:val="00B14CF9"/>
    <w:rsid w:val="00B16672"/>
    <w:rsid w:val="00B36BE4"/>
    <w:rsid w:val="00B37264"/>
    <w:rsid w:val="00B41234"/>
    <w:rsid w:val="00B625B5"/>
    <w:rsid w:val="00B64CFF"/>
    <w:rsid w:val="00BA694D"/>
    <w:rsid w:val="00BD1242"/>
    <w:rsid w:val="00C16E5E"/>
    <w:rsid w:val="00C54202"/>
    <w:rsid w:val="00C74E1D"/>
    <w:rsid w:val="00C82CA3"/>
    <w:rsid w:val="00C91FD2"/>
    <w:rsid w:val="00CA1D34"/>
    <w:rsid w:val="00CA7CC3"/>
    <w:rsid w:val="00CB1D8B"/>
    <w:rsid w:val="00CF0441"/>
    <w:rsid w:val="00D4029E"/>
    <w:rsid w:val="00D565E5"/>
    <w:rsid w:val="00D6433D"/>
    <w:rsid w:val="00D837A5"/>
    <w:rsid w:val="00D85429"/>
    <w:rsid w:val="00D86ED3"/>
    <w:rsid w:val="00DB5830"/>
    <w:rsid w:val="00DB5C43"/>
    <w:rsid w:val="00DE0A91"/>
    <w:rsid w:val="00DE2957"/>
    <w:rsid w:val="00E15F79"/>
    <w:rsid w:val="00E22515"/>
    <w:rsid w:val="00E52CE5"/>
    <w:rsid w:val="00E5744F"/>
    <w:rsid w:val="00E97FEA"/>
    <w:rsid w:val="00EA185D"/>
    <w:rsid w:val="00EB7690"/>
    <w:rsid w:val="00F02DDE"/>
    <w:rsid w:val="00F365D5"/>
    <w:rsid w:val="00F54018"/>
    <w:rsid w:val="00F5492E"/>
    <w:rsid w:val="00F55599"/>
    <w:rsid w:val="00F56CDE"/>
    <w:rsid w:val="00FE4A1A"/>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0EDB64B"/>
  <w14:defaultImageDpi w14:val="0"/>
  <w15:chartTrackingRefBased/>
  <w15:docId w15:val="{287DBC70-8C94-4068-893A-FA47F495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242"/>
    <w:pPr>
      <w:widowControl w:val="0"/>
      <w:autoSpaceDE w:val="0"/>
      <w:autoSpaceDN w:val="0"/>
      <w:adjustRightInd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264"/>
    <w:rPr>
      <w:rFonts w:ascii="Segoe UI" w:hAnsi="Segoe UI" w:cs="Segoe UI"/>
      <w:sz w:val="18"/>
      <w:szCs w:val="18"/>
    </w:rPr>
  </w:style>
  <w:style w:type="character" w:customStyle="1" w:styleId="BalloonTextChar">
    <w:name w:val="Balloon Text Char"/>
    <w:link w:val="BalloonText"/>
    <w:uiPriority w:val="99"/>
    <w:semiHidden/>
    <w:rsid w:val="00B37264"/>
    <w:rPr>
      <w:rFonts w:ascii="Segoe UI" w:hAnsi="Segoe UI" w:cs="Segoe UI"/>
      <w:sz w:val="18"/>
      <w:szCs w:val="18"/>
    </w:rPr>
  </w:style>
  <w:style w:type="paragraph" w:styleId="EndnoteText">
    <w:name w:val="endnote text"/>
    <w:basedOn w:val="Normal"/>
    <w:link w:val="EndnoteTextChar"/>
    <w:uiPriority w:val="99"/>
    <w:semiHidden/>
    <w:unhideWhenUsed/>
    <w:rsid w:val="00B37264"/>
  </w:style>
  <w:style w:type="character" w:customStyle="1" w:styleId="EndnoteTextChar">
    <w:name w:val="Endnote Text Char"/>
    <w:link w:val="EndnoteText"/>
    <w:uiPriority w:val="99"/>
    <w:semiHidden/>
    <w:rsid w:val="00B37264"/>
    <w:rPr>
      <w:rFonts w:ascii="Times New Roman" w:hAnsi="Times New Roman"/>
    </w:rPr>
  </w:style>
  <w:style w:type="character" w:styleId="EndnoteReference">
    <w:name w:val="endnote reference"/>
    <w:uiPriority w:val="99"/>
    <w:semiHidden/>
    <w:unhideWhenUsed/>
    <w:rsid w:val="00B37264"/>
    <w:rPr>
      <w:vertAlign w:val="superscript"/>
    </w:rPr>
  </w:style>
  <w:style w:type="paragraph" w:styleId="Revision">
    <w:name w:val="Revision"/>
    <w:hidden/>
    <w:uiPriority w:val="99"/>
    <w:semiHidden/>
    <w:rsid w:val="00587B2C"/>
    <w:rPr>
      <w:rFonts w:ascii="Times New Roman" w:hAnsi="Times New Roman"/>
    </w:rPr>
  </w:style>
  <w:style w:type="paragraph" w:styleId="Header">
    <w:name w:val="header"/>
    <w:basedOn w:val="Normal"/>
    <w:link w:val="HeaderChar"/>
    <w:uiPriority w:val="99"/>
    <w:unhideWhenUsed/>
    <w:rsid w:val="00E22515"/>
    <w:pPr>
      <w:tabs>
        <w:tab w:val="center" w:pos="4680"/>
        <w:tab w:val="right" w:pos="9360"/>
      </w:tabs>
    </w:pPr>
  </w:style>
  <w:style w:type="character" w:customStyle="1" w:styleId="HeaderChar">
    <w:name w:val="Header Char"/>
    <w:link w:val="Header"/>
    <w:uiPriority w:val="99"/>
    <w:rsid w:val="00E22515"/>
    <w:rPr>
      <w:rFonts w:ascii="Times New Roman" w:hAnsi="Times New Roman"/>
    </w:rPr>
  </w:style>
  <w:style w:type="paragraph" w:styleId="Footer">
    <w:name w:val="footer"/>
    <w:basedOn w:val="Normal"/>
    <w:link w:val="FooterChar"/>
    <w:uiPriority w:val="99"/>
    <w:unhideWhenUsed/>
    <w:rsid w:val="00E22515"/>
    <w:pPr>
      <w:tabs>
        <w:tab w:val="center" w:pos="4680"/>
        <w:tab w:val="right" w:pos="9360"/>
      </w:tabs>
    </w:pPr>
  </w:style>
  <w:style w:type="character" w:customStyle="1" w:styleId="FooterChar">
    <w:name w:val="Footer Char"/>
    <w:link w:val="Footer"/>
    <w:uiPriority w:val="99"/>
    <w:rsid w:val="00E22515"/>
    <w:rPr>
      <w:rFonts w:ascii="Times New Roman" w:hAnsi="Times New Roman"/>
    </w:rPr>
  </w:style>
  <w:style w:type="character" w:styleId="LineNumber">
    <w:name w:val="line number"/>
    <w:uiPriority w:val="99"/>
    <w:semiHidden/>
    <w:unhideWhenUsed/>
    <w:rsid w:val="00384F3B"/>
  </w:style>
  <w:style w:type="character" w:styleId="Hyperlink">
    <w:name w:val="Hyperlink"/>
    <w:uiPriority w:val="99"/>
    <w:unhideWhenUsed/>
    <w:rsid w:val="007C1C9C"/>
    <w:rPr>
      <w:color w:val="0563C1"/>
      <w:u w:val="single"/>
    </w:rPr>
  </w:style>
  <w:style w:type="paragraph" w:styleId="BodyText">
    <w:name w:val="Body Text"/>
    <w:basedOn w:val="Normal"/>
    <w:link w:val="BodyTextChar"/>
    <w:uiPriority w:val="1"/>
    <w:qFormat/>
    <w:rsid w:val="00DB5830"/>
    <w:pPr>
      <w:autoSpaceDE/>
      <w:autoSpaceDN/>
      <w:adjustRightInd/>
      <w:ind w:left="658"/>
    </w:pPr>
    <w:rPr>
      <w:sz w:val="18"/>
      <w:szCs w:val="18"/>
    </w:rPr>
  </w:style>
  <w:style w:type="character" w:customStyle="1" w:styleId="BodyTextChar">
    <w:name w:val="Body Text Char"/>
    <w:link w:val="BodyText"/>
    <w:uiPriority w:val="1"/>
    <w:rsid w:val="00DB5830"/>
    <w:rPr>
      <w:rFonts w:ascii="Times New Roman" w:hAnsi="Times New Roman"/>
      <w:sz w:val="18"/>
      <w:szCs w:val="18"/>
    </w:rPr>
  </w:style>
  <w:style w:type="paragraph" w:styleId="NormalWeb">
    <w:name w:val="Normal (Web)"/>
    <w:basedOn w:val="Normal"/>
    <w:uiPriority w:val="99"/>
    <w:semiHidden/>
    <w:unhideWhenUsed/>
    <w:rsid w:val="008051B5"/>
    <w:rPr>
      <w:szCs w:val="24"/>
    </w:rPr>
  </w:style>
  <w:style w:type="paragraph" w:styleId="FootnoteText">
    <w:name w:val="footnote text"/>
    <w:basedOn w:val="Normal"/>
    <w:link w:val="FootnoteTextChar"/>
    <w:uiPriority w:val="99"/>
    <w:semiHidden/>
    <w:unhideWhenUsed/>
    <w:rsid w:val="00594479"/>
  </w:style>
  <w:style w:type="character" w:customStyle="1" w:styleId="FootnoteTextChar">
    <w:name w:val="Footnote Text Char"/>
    <w:link w:val="FootnoteText"/>
    <w:uiPriority w:val="99"/>
    <w:semiHidden/>
    <w:rsid w:val="00594479"/>
    <w:rPr>
      <w:rFonts w:ascii="Times New Roman" w:hAnsi="Times New Roman"/>
    </w:rPr>
  </w:style>
  <w:style w:type="character" w:styleId="FootnoteReference">
    <w:name w:val="footnote reference"/>
    <w:uiPriority w:val="99"/>
    <w:semiHidden/>
    <w:unhideWhenUsed/>
    <w:rsid w:val="00594479"/>
    <w:rPr>
      <w:vertAlign w:val="superscript"/>
    </w:rPr>
  </w:style>
  <w:style w:type="character" w:styleId="CommentReference">
    <w:name w:val="annotation reference"/>
    <w:basedOn w:val="DefaultParagraphFont"/>
    <w:uiPriority w:val="99"/>
    <w:semiHidden/>
    <w:unhideWhenUsed/>
    <w:rsid w:val="00031CFA"/>
    <w:rPr>
      <w:sz w:val="16"/>
      <w:szCs w:val="16"/>
    </w:rPr>
  </w:style>
  <w:style w:type="paragraph" w:styleId="CommentText">
    <w:name w:val="annotation text"/>
    <w:basedOn w:val="Normal"/>
    <w:link w:val="CommentTextChar"/>
    <w:uiPriority w:val="99"/>
    <w:semiHidden/>
    <w:unhideWhenUsed/>
    <w:rsid w:val="00031CFA"/>
    <w:rPr>
      <w:sz w:val="20"/>
    </w:rPr>
  </w:style>
  <w:style w:type="character" w:customStyle="1" w:styleId="CommentTextChar">
    <w:name w:val="Comment Text Char"/>
    <w:basedOn w:val="DefaultParagraphFont"/>
    <w:link w:val="CommentText"/>
    <w:uiPriority w:val="99"/>
    <w:semiHidden/>
    <w:rsid w:val="00031CF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31CFA"/>
    <w:rPr>
      <w:b/>
      <w:bCs/>
    </w:rPr>
  </w:style>
  <w:style w:type="character" w:customStyle="1" w:styleId="CommentSubjectChar">
    <w:name w:val="Comment Subject Char"/>
    <w:basedOn w:val="CommentTextChar"/>
    <w:link w:val="CommentSubject"/>
    <w:uiPriority w:val="99"/>
    <w:semiHidden/>
    <w:rsid w:val="00031CFA"/>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8281">
      <w:bodyDiv w:val="1"/>
      <w:marLeft w:val="0"/>
      <w:marRight w:val="0"/>
      <w:marTop w:val="0"/>
      <w:marBottom w:val="0"/>
      <w:divBdr>
        <w:top w:val="none" w:sz="0" w:space="0" w:color="auto"/>
        <w:left w:val="none" w:sz="0" w:space="0" w:color="auto"/>
        <w:bottom w:val="none" w:sz="0" w:space="0" w:color="auto"/>
        <w:right w:val="none" w:sz="0" w:space="0" w:color="auto"/>
      </w:divBdr>
      <w:divsChild>
        <w:div w:id="536545447">
          <w:marLeft w:val="0"/>
          <w:marRight w:val="0"/>
          <w:marTop w:val="0"/>
          <w:marBottom w:val="0"/>
          <w:divBdr>
            <w:top w:val="none" w:sz="0" w:space="0" w:color="auto"/>
            <w:left w:val="none" w:sz="0" w:space="0" w:color="auto"/>
            <w:bottom w:val="none" w:sz="0" w:space="0" w:color="auto"/>
            <w:right w:val="none" w:sz="0" w:space="0" w:color="auto"/>
          </w:divBdr>
          <w:divsChild>
            <w:div w:id="2143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4969">
      <w:bodyDiv w:val="1"/>
      <w:marLeft w:val="0"/>
      <w:marRight w:val="0"/>
      <w:marTop w:val="0"/>
      <w:marBottom w:val="0"/>
      <w:divBdr>
        <w:top w:val="none" w:sz="0" w:space="0" w:color="auto"/>
        <w:left w:val="none" w:sz="0" w:space="0" w:color="auto"/>
        <w:bottom w:val="none" w:sz="0" w:space="0" w:color="auto"/>
        <w:right w:val="none" w:sz="0" w:space="0" w:color="auto"/>
      </w:divBdr>
      <w:divsChild>
        <w:div w:id="1002701082">
          <w:marLeft w:val="0"/>
          <w:marRight w:val="0"/>
          <w:marTop w:val="0"/>
          <w:marBottom w:val="0"/>
          <w:divBdr>
            <w:top w:val="none" w:sz="0" w:space="0" w:color="auto"/>
            <w:left w:val="none" w:sz="0" w:space="0" w:color="auto"/>
            <w:bottom w:val="none" w:sz="0" w:space="0" w:color="auto"/>
            <w:right w:val="none" w:sz="0" w:space="0" w:color="auto"/>
          </w:divBdr>
          <w:divsChild>
            <w:div w:id="5951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6B6E51-D1CE-4F1A-BB0B-99D675059DFC}">
  <ds:schemaRefs>
    <ds:schemaRef ds:uri="http://schemas.microsoft.com/office/2006/metadata/properties"/>
    <ds:schemaRef ds:uri="677a6d1a-9d3a-43c4-be6b-84d43132ca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 ds:uri="b8139804-05ee-428b-977c-08510ab853ad"/>
  </ds:schemaRefs>
</ds:datastoreItem>
</file>

<file path=customXml/itemProps2.xml><?xml version="1.0" encoding="utf-8"?>
<ds:datastoreItem xmlns:ds="http://schemas.openxmlformats.org/officeDocument/2006/customXml" ds:itemID="{FBC81B7C-E4ED-40B1-9269-E911278DD460}">
  <ds:schemaRefs>
    <ds:schemaRef ds:uri="http://schemas.openxmlformats.org/officeDocument/2006/bibliography"/>
  </ds:schemaRefs>
</ds:datastoreItem>
</file>

<file path=customXml/itemProps3.xml><?xml version="1.0" encoding="utf-8"?>
<ds:datastoreItem xmlns:ds="http://schemas.openxmlformats.org/officeDocument/2006/customXml" ds:itemID="{5607A347-F122-4A23-9546-F7AFC89AE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40063C-F490-437F-A6E6-27FEB13D1B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845</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dc:description/>
  <cp:lastModifiedBy>Cynthia SinghDhillon</cp:lastModifiedBy>
  <cp:revision>4</cp:revision>
  <cp:lastPrinted>2020-09-24T21:18:00Z</cp:lastPrinted>
  <dcterms:created xsi:type="dcterms:W3CDTF">2023-10-31T14:20:00Z</dcterms:created>
  <dcterms:modified xsi:type="dcterms:W3CDTF">2023-11-29T17:13:00Z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